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F35E" w14:textId="77777777" w:rsidR="0024468D" w:rsidRDefault="0024468D" w:rsidP="001A5932">
      <w:bookmarkStart w:id="0" w:name="_GoBack"/>
      <w:bookmarkEnd w:id="0"/>
    </w:p>
    <w:tbl>
      <w:tblPr>
        <w:tblStyle w:val="Tabukasmriekou1svetlzvraznenie6"/>
        <w:tblW w:w="10348" w:type="dxa"/>
        <w:tblLook w:val="04A0" w:firstRow="1" w:lastRow="0" w:firstColumn="1" w:lastColumn="0" w:noHBand="0" w:noVBand="1"/>
      </w:tblPr>
      <w:tblGrid>
        <w:gridCol w:w="2376"/>
        <w:gridCol w:w="7972"/>
      </w:tblGrid>
      <w:tr w:rsidR="00751815" w14:paraId="7579A57A" w14:textId="77777777" w:rsidTr="00C07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2A592741" w14:textId="77777777" w:rsidR="00751815" w:rsidRPr="00751815" w:rsidRDefault="00751815" w:rsidP="00751815">
            <w:pPr>
              <w:jc w:val="center"/>
              <w:rPr>
                <w:b w:val="0"/>
              </w:rPr>
            </w:pPr>
            <w:r w:rsidRPr="00751815">
              <w:t>Pripomienkovanie strategickej časti</w:t>
            </w:r>
          </w:p>
          <w:p w14:paraId="3943B4BE" w14:textId="5E8AF4E7" w:rsidR="00751815" w:rsidRPr="00751815" w:rsidRDefault="00C07B56" w:rsidP="00751815">
            <w:pPr>
              <w:jc w:val="center"/>
              <w:rPr>
                <w:b w:val="0"/>
              </w:rPr>
            </w:pPr>
            <w:r w:rsidRPr="00C07B56">
              <w:t>Komunitný plán sociálnych služieb mestskej časti Bratislava – Nové Mesto 2022 - 2026</w:t>
            </w:r>
          </w:p>
        </w:tc>
      </w:tr>
      <w:tr w:rsidR="00EA3D0C" w14:paraId="3E7952E9" w14:textId="77777777" w:rsidTr="00C0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56CE2BF6" w14:textId="77777777" w:rsidR="00EA3D0C" w:rsidRDefault="00EA3D0C" w:rsidP="00EA3D0C">
            <w:pPr>
              <w:jc w:val="center"/>
            </w:pPr>
            <w:r>
              <w:t>Pripomienka č.</w:t>
            </w:r>
          </w:p>
        </w:tc>
      </w:tr>
      <w:tr w:rsidR="00751815" w14:paraId="527689B6" w14:textId="77777777" w:rsidTr="00C0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F6E869E" w14:textId="77777777" w:rsidR="00751815" w:rsidRDefault="00751815" w:rsidP="001A5932">
            <w:r>
              <w:t>Text pripomienky</w:t>
            </w:r>
          </w:p>
        </w:tc>
        <w:tc>
          <w:tcPr>
            <w:tcW w:w="7972" w:type="dxa"/>
          </w:tcPr>
          <w:p w14:paraId="5E2F2A4C" w14:textId="77777777" w:rsidR="00751815" w:rsidRDefault="00751815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1815" w14:paraId="174DB0D6" w14:textId="77777777" w:rsidTr="00C0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88DFEBC" w14:textId="5BF4F665" w:rsidR="00751815" w:rsidRDefault="00751815" w:rsidP="001A5932">
            <w:r>
              <w:t xml:space="preserve">Pripomienka sa týka časti </w:t>
            </w:r>
          </w:p>
        </w:tc>
        <w:tc>
          <w:tcPr>
            <w:tcW w:w="7972" w:type="dxa"/>
          </w:tcPr>
          <w:p w14:paraId="6A72302F" w14:textId="77777777" w:rsidR="00751815" w:rsidRDefault="00751815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AF7CA0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4CE224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8C34A7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CCBFA3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E0A94D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CBEE0E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7844F6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FA5BDA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A25C6F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C10EE7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658211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3BB152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0E8D41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3D0C" w14:paraId="12D72C5E" w14:textId="77777777" w:rsidTr="00C0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A85BA64" w14:textId="77777777" w:rsidR="00EA3D0C" w:rsidRDefault="00EA3D0C" w:rsidP="001A5932">
            <w:r>
              <w:t>Zdôvodnenie zasielateľa</w:t>
            </w:r>
          </w:p>
        </w:tc>
        <w:tc>
          <w:tcPr>
            <w:tcW w:w="7972" w:type="dxa"/>
          </w:tcPr>
          <w:p w14:paraId="174C4E18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5CB84C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1723B0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0D5E0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D9E266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CF055F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0DEEB2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8AECB1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A72DD2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5C43A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95D756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72D829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DB4F2B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792042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1815" w14:paraId="4CDBBDCA" w14:textId="77777777" w:rsidTr="00C0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3CDC1F3" w14:textId="77777777" w:rsidR="00751815" w:rsidRDefault="00751815" w:rsidP="001A5932">
            <w:r>
              <w:t>Zaslal</w:t>
            </w:r>
          </w:p>
          <w:p w14:paraId="67968322" w14:textId="77777777" w:rsidR="00EA3D0C" w:rsidRDefault="00EA3D0C" w:rsidP="001A5932">
            <w:r>
              <w:t>(meno, dňa, kontakt)</w:t>
            </w:r>
          </w:p>
        </w:tc>
        <w:tc>
          <w:tcPr>
            <w:tcW w:w="7972" w:type="dxa"/>
          </w:tcPr>
          <w:p w14:paraId="143192DC" w14:textId="77777777" w:rsidR="00751815" w:rsidRDefault="00751815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1815" w14:paraId="38A48D4E" w14:textId="77777777" w:rsidTr="00C0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50CCD3E" w14:textId="77777777" w:rsidR="00751815" w:rsidRDefault="00751815" w:rsidP="001A5932">
            <w:r>
              <w:t xml:space="preserve">Vyjadrenie odborného útvaru </w:t>
            </w:r>
            <w:r w:rsidR="009D773D">
              <w:t>*</w:t>
            </w:r>
          </w:p>
        </w:tc>
        <w:tc>
          <w:tcPr>
            <w:tcW w:w="7972" w:type="dxa"/>
          </w:tcPr>
          <w:p w14:paraId="772A9BB6" w14:textId="77777777" w:rsidR="00751815" w:rsidRDefault="00EA3D0C" w:rsidP="00EA3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pripomienku akceptujeme / neakceptujeme</w:t>
            </w:r>
          </w:p>
        </w:tc>
      </w:tr>
      <w:tr w:rsidR="00751815" w14:paraId="7DE6D25C" w14:textId="77777777" w:rsidTr="00C0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BCDAA4D" w14:textId="77777777" w:rsidR="00751815" w:rsidRDefault="00751815" w:rsidP="001A5932">
            <w:r>
              <w:t>Zdôvodnenie odborného útvaru</w:t>
            </w:r>
            <w:r w:rsidR="009D773D">
              <w:t>*</w:t>
            </w:r>
          </w:p>
        </w:tc>
        <w:tc>
          <w:tcPr>
            <w:tcW w:w="7972" w:type="dxa"/>
          </w:tcPr>
          <w:p w14:paraId="3C0B11F5" w14:textId="77777777" w:rsidR="00751815" w:rsidRDefault="00751815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BCB082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CC3029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6072EE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25ECB9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F7745D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37D0A1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4B76D9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1B2BD0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6CA141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731A86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CD4D56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CC118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28A24A" w14:textId="77777777" w:rsidR="00EA3D0C" w:rsidRDefault="00EA3D0C" w:rsidP="001A5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211FB1" w14:textId="77777777" w:rsidR="00751815" w:rsidRDefault="009D773D" w:rsidP="001A5932">
      <w:r>
        <w:t>* vypĺňa odborný útvar miestnej samosprávy</w:t>
      </w:r>
    </w:p>
    <w:sectPr w:rsidR="00751815" w:rsidSect="00E6260D">
      <w:headerReference w:type="default" r:id="rId8"/>
      <w:pgSz w:w="11906" w:h="16838"/>
      <w:pgMar w:top="950" w:right="1133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3A0EF" w14:textId="77777777" w:rsidR="00C45FB6" w:rsidRDefault="00C45FB6" w:rsidP="00971E55">
      <w:pPr>
        <w:spacing w:after="0" w:line="240" w:lineRule="auto"/>
      </w:pPr>
      <w:r>
        <w:separator/>
      </w:r>
    </w:p>
  </w:endnote>
  <w:endnote w:type="continuationSeparator" w:id="0">
    <w:p w14:paraId="7014A50A" w14:textId="77777777" w:rsidR="00C45FB6" w:rsidRDefault="00C45FB6" w:rsidP="009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48836" w14:textId="77777777" w:rsidR="00C45FB6" w:rsidRDefault="00C45FB6" w:rsidP="00971E55">
      <w:pPr>
        <w:spacing w:after="0" w:line="240" w:lineRule="auto"/>
      </w:pPr>
      <w:r>
        <w:separator/>
      </w:r>
    </w:p>
  </w:footnote>
  <w:footnote w:type="continuationSeparator" w:id="0">
    <w:p w14:paraId="60335913" w14:textId="77777777" w:rsidR="00C45FB6" w:rsidRDefault="00C45FB6" w:rsidP="009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78257" w14:textId="2EAD340B" w:rsidR="00971E55" w:rsidRPr="008D590A" w:rsidRDefault="00DB583E" w:rsidP="00971E55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>Komunitný plán sociálnych služieb</w:t>
    </w:r>
    <w:r w:rsidR="00971E55" w:rsidRPr="008D590A">
      <w:rPr>
        <w:rFonts w:ascii="Arial" w:hAnsi="Arial" w:cs="Arial"/>
        <w:b/>
        <w:color w:val="A6A6A6" w:themeColor="background1" w:themeShade="A6"/>
        <w:sz w:val="20"/>
        <w:szCs w:val="20"/>
      </w:rPr>
      <w:t xml:space="preserve"> </w:t>
    </w:r>
    <w:r w:rsidR="00C07B56">
      <w:rPr>
        <w:rFonts w:ascii="Arial" w:hAnsi="Arial" w:cs="Arial"/>
        <w:b/>
        <w:color w:val="A6A6A6" w:themeColor="background1" w:themeShade="A6"/>
        <w:sz w:val="20"/>
        <w:szCs w:val="20"/>
      </w:rPr>
      <w:t>mestskej časti Bratislava – Nové Mesto 2022 - 2026</w:t>
    </w:r>
  </w:p>
  <w:p w14:paraId="11203187" w14:textId="77777777" w:rsidR="00971E55" w:rsidRPr="008D590A" w:rsidRDefault="00971E55" w:rsidP="00971E55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  <w:p w14:paraId="1B18CD6E" w14:textId="26E2D5B1" w:rsidR="00971E55" w:rsidRDefault="008D590A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 xml:space="preserve">VEREJNÉ PREROKOVANIE </w:t>
    </w:r>
  </w:p>
  <w:p w14:paraId="218DB015" w14:textId="77777777" w:rsidR="00E6260D" w:rsidRPr="008D590A" w:rsidRDefault="00E6260D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1C3"/>
    <w:multiLevelType w:val="hybridMultilevel"/>
    <w:tmpl w:val="FD900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97"/>
    <w:rsid w:val="00010D6E"/>
    <w:rsid w:val="00014F0E"/>
    <w:rsid w:val="0002154D"/>
    <w:rsid w:val="0002682F"/>
    <w:rsid w:val="0003693D"/>
    <w:rsid w:val="000539C2"/>
    <w:rsid w:val="00057BB3"/>
    <w:rsid w:val="0006781D"/>
    <w:rsid w:val="000A3E56"/>
    <w:rsid w:val="000A402A"/>
    <w:rsid w:val="000B7DA9"/>
    <w:rsid w:val="000D1C37"/>
    <w:rsid w:val="000D4F5B"/>
    <w:rsid w:val="000D6ED5"/>
    <w:rsid w:val="000F5E3D"/>
    <w:rsid w:val="001046E2"/>
    <w:rsid w:val="00115ED4"/>
    <w:rsid w:val="001837AD"/>
    <w:rsid w:val="0019134B"/>
    <w:rsid w:val="00195A26"/>
    <w:rsid w:val="001A5932"/>
    <w:rsid w:val="001E73D0"/>
    <w:rsid w:val="001E7C14"/>
    <w:rsid w:val="00210527"/>
    <w:rsid w:val="0022145E"/>
    <w:rsid w:val="0024468D"/>
    <w:rsid w:val="00250BF3"/>
    <w:rsid w:val="00251508"/>
    <w:rsid w:val="002760E4"/>
    <w:rsid w:val="002A7632"/>
    <w:rsid w:val="002B4EF0"/>
    <w:rsid w:val="002C6313"/>
    <w:rsid w:val="002D5A2A"/>
    <w:rsid w:val="002E5A77"/>
    <w:rsid w:val="002F6F2C"/>
    <w:rsid w:val="00310383"/>
    <w:rsid w:val="00320EF3"/>
    <w:rsid w:val="0032353D"/>
    <w:rsid w:val="00340A2E"/>
    <w:rsid w:val="00347E42"/>
    <w:rsid w:val="003546F1"/>
    <w:rsid w:val="00362525"/>
    <w:rsid w:val="003755AA"/>
    <w:rsid w:val="00394C7E"/>
    <w:rsid w:val="003A650E"/>
    <w:rsid w:val="003B7B5A"/>
    <w:rsid w:val="003C7E39"/>
    <w:rsid w:val="003D121C"/>
    <w:rsid w:val="003E37F3"/>
    <w:rsid w:val="003F227D"/>
    <w:rsid w:val="003F35C5"/>
    <w:rsid w:val="00403375"/>
    <w:rsid w:val="00423055"/>
    <w:rsid w:val="0042433F"/>
    <w:rsid w:val="00455A39"/>
    <w:rsid w:val="00462550"/>
    <w:rsid w:val="00467354"/>
    <w:rsid w:val="00486E77"/>
    <w:rsid w:val="004C7639"/>
    <w:rsid w:val="00511BD5"/>
    <w:rsid w:val="005674D2"/>
    <w:rsid w:val="005B199E"/>
    <w:rsid w:val="005B6269"/>
    <w:rsid w:val="005B7A82"/>
    <w:rsid w:val="005D6C03"/>
    <w:rsid w:val="005F1754"/>
    <w:rsid w:val="005F3841"/>
    <w:rsid w:val="00600FD1"/>
    <w:rsid w:val="00651464"/>
    <w:rsid w:val="006811B6"/>
    <w:rsid w:val="006C3473"/>
    <w:rsid w:val="006C39D9"/>
    <w:rsid w:val="0070286A"/>
    <w:rsid w:val="007278F0"/>
    <w:rsid w:val="00747AD9"/>
    <w:rsid w:val="00751815"/>
    <w:rsid w:val="00753DC1"/>
    <w:rsid w:val="00771A42"/>
    <w:rsid w:val="00785BB6"/>
    <w:rsid w:val="007949E9"/>
    <w:rsid w:val="007C091C"/>
    <w:rsid w:val="007D6342"/>
    <w:rsid w:val="007E0C90"/>
    <w:rsid w:val="007E449F"/>
    <w:rsid w:val="007F5A96"/>
    <w:rsid w:val="0081211C"/>
    <w:rsid w:val="008154BC"/>
    <w:rsid w:val="00815EE5"/>
    <w:rsid w:val="00840AA1"/>
    <w:rsid w:val="00864320"/>
    <w:rsid w:val="008645BF"/>
    <w:rsid w:val="00875A48"/>
    <w:rsid w:val="00881BE5"/>
    <w:rsid w:val="00882278"/>
    <w:rsid w:val="008839E5"/>
    <w:rsid w:val="008B6620"/>
    <w:rsid w:val="008D590A"/>
    <w:rsid w:val="009108BC"/>
    <w:rsid w:val="00910BE3"/>
    <w:rsid w:val="0093489C"/>
    <w:rsid w:val="00950F85"/>
    <w:rsid w:val="009515BA"/>
    <w:rsid w:val="00971E55"/>
    <w:rsid w:val="0098203D"/>
    <w:rsid w:val="00986EF0"/>
    <w:rsid w:val="009B37C2"/>
    <w:rsid w:val="009C0543"/>
    <w:rsid w:val="009C7CB4"/>
    <w:rsid w:val="009D773D"/>
    <w:rsid w:val="00A066FF"/>
    <w:rsid w:val="00A34FBE"/>
    <w:rsid w:val="00A36E1C"/>
    <w:rsid w:val="00A4278D"/>
    <w:rsid w:val="00A50EB3"/>
    <w:rsid w:val="00A81C12"/>
    <w:rsid w:val="00A85E7F"/>
    <w:rsid w:val="00AA3E4B"/>
    <w:rsid w:val="00AB2997"/>
    <w:rsid w:val="00AC4772"/>
    <w:rsid w:val="00B01157"/>
    <w:rsid w:val="00B03A47"/>
    <w:rsid w:val="00B31984"/>
    <w:rsid w:val="00B41D25"/>
    <w:rsid w:val="00B54535"/>
    <w:rsid w:val="00BA0B92"/>
    <w:rsid w:val="00BB4115"/>
    <w:rsid w:val="00C014C9"/>
    <w:rsid w:val="00C07B56"/>
    <w:rsid w:val="00C26392"/>
    <w:rsid w:val="00C27C1C"/>
    <w:rsid w:val="00C43D62"/>
    <w:rsid w:val="00C45FB6"/>
    <w:rsid w:val="00C70F5A"/>
    <w:rsid w:val="00C80EAF"/>
    <w:rsid w:val="00C96DF0"/>
    <w:rsid w:val="00CA79AB"/>
    <w:rsid w:val="00CB2476"/>
    <w:rsid w:val="00CC0DA4"/>
    <w:rsid w:val="00CD220E"/>
    <w:rsid w:val="00CE3338"/>
    <w:rsid w:val="00D02F3B"/>
    <w:rsid w:val="00D31A72"/>
    <w:rsid w:val="00D428D3"/>
    <w:rsid w:val="00D65996"/>
    <w:rsid w:val="00D66802"/>
    <w:rsid w:val="00D71C4F"/>
    <w:rsid w:val="00D8549C"/>
    <w:rsid w:val="00DB583E"/>
    <w:rsid w:val="00DD40FF"/>
    <w:rsid w:val="00DD6280"/>
    <w:rsid w:val="00E050FE"/>
    <w:rsid w:val="00E30FCD"/>
    <w:rsid w:val="00E6260D"/>
    <w:rsid w:val="00E74B13"/>
    <w:rsid w:val="00EA3D0C"/>
    <w:rsid w:val="00EB60F2"/>
    <w:rsid w:val="00ED5480"/>
    <w:rsid w:val="00ED5984"/>
    <w:rsid w:val="00EE2CDF"/>
    <w:rsid w:val="00EE463D"/>
    <w:rsid w:val="00EF03C0"/>
    <w:rsid w:val="00EF6DB1"/>
    <w:rsid w:val="00F2473B"/>
    <w:rsid w:val="00F33E8C"/>
    <w:rsid w:val="00F42FAE"/>
    <w:rsid w:val="00F72A81"/>
    <w:rsid w:val="00F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5B1C5"/>
  <w15:docId w15:val="{B3A10060-A171-4A0D-ADFD-96B25BA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24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7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E55"/>
  </w:style>
  <w:style w:type="paragraph" w:styleId="Pta">
    <w:name w:val="footer"/>
    <w:basedOn w:val="Normlny"/>
    <w:link w:val="Pt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E55"/>
  </w:style>
  <w:style w:type="paragraph" w:styleId="Textbubliny">
    <w:name w:val="Balloon Text"/>
    <w:basedOn w:val="Normlny"/>
    <w:link w:val="TextbublinyChar"/>
    <w:uiPriority w:val="99"/>
    <w:semiHidden/>
    <w:unhideWhenUsed/>
    <w:rsid w:val="0097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E5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71E55"/>
    <w:pPr>
      <w:ind w:left="720"/>
      <w:contextualSpacing/>
    </w:pPr>
  </w:style>
  <w:style w:type="table" w:styleId="Svetlpodfarbeniezvraznenie1">
    <w:name w:val="Light Shading Accent 1"/>
    <w:basedOn w:val="Normlnatabuka"/>
    <w:uiPriority w:val="60"/>
    <w:rsid w:val="00971E55"/>
    <w:pPr>
      <w:spacing w:after="0" w:line="240" w:lineRule="auto"/>
    </w:pPr>
    <w:rPr>
      <w:rFonts w:eastAsiaTheme="minorEastAsia"/>
      <w:color w:val="365F91" w:themeColor="accent1" w:themeShade="BF"/>
      <w:lang w:eastAsia="sk-S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riekatabuky">
    <w:name w:val="Table Grid"/>
    <w:basedOn w:val="Normlnatabuka"/>
    <w:uiPriority w:val="59"/>
    <w:rsid w:val="0086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6">
    <w:name w:val="Grid Table 1 Light Accent 6"/>
    <w:basedOn w:val="Normlnatabuka"/>
    <w:uiPriority w:val="46"/>
    <w:rsid w:val="00C07B5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7D22-C8DF-415F-8E79-7DFA3A4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Melisova Lubica, Mgr</dc:creator>
  <cp:keywords/>
  <dc:description/>
  <cp:lastModifiedBy>beata BS. sarinova</cp:lastModifiedBy>
  <cp:revision>2</cp:revision>
  <cp:lastPrinted>2015-10-21T08:16:00Z</cp:lastPrinted>
  <dcterms:created xsi:type="dcterms:W3CDTF">2022-02-24T10:14:00Z</dcterms:created>
  <dcterms:modified xsi:type="dcterms:W3CDTF">2022-02-24T10:14:00Z</dcterms:modified>
</cp:coreProperties>
</file>