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1F" w:rsidRDefault="0050541F" w:rsidP="00EF7272">
      <w:pPr>
        <w:spacing w:line="360" w:lineRule="auto"/>
        <w:rPr>
          <w:sz w:val="24"/>
          <w:szCs w:val="24"/>
        </w:rPr>
      </w:pPr>
    </w:p>
    <w:p w:rsidR="0050541F" w:rsidRPr="00ED3919" w:rsidRDefault="0050541F" w:rsidP="00311503">
      <w:pPr>
        <w:spacing w:line="360" w:lineRule="auto"/>
        <w:ind w:left="585" w:hanging="585"/>
        <w:jc w:val="center"/>
        <w:rPr>
          <w:b/>
          <w:bCs/>
          <w:i/>
          <w:iCs/>
          <w:sz w:val="32"/>
          <w:szCs w:val="32"/>
        </w:rPr>
      </w:pPr>
      <w:r w:rsidRPr="00ED3919">
        <w:rPr>
          <w:b/>
          <w:bCs/>
          <w:i/>
          <w:iCs/>
          <w:sz w:val="32"/>
          <w:szCs w:val="32"/>
        </w:rPr>
        <w:t>Návrh na  vydanie kolaudačného rozhodnutia</w:t>
      </w:r>
    </w:p>
    <w:p w:rsidR="0050541F" w:rsidRDefault="0050541F" w:rsidP="00311503">
      <w:pPr>
        <w:jc w:val="center"/>
        <w:rPr>
          <w:b/>
          <w:bCs/>
          <w:sz w:val="24"/>
          <w:szCs w:val="24"/>
        </w:rPr>
      </w:pPr>
      <w:r w:rsidRPr="00311503">
        <w:rPr>
          <w:b/>
          <w:bCs/>
          <w:sz w:val="24"/>
          <w:szCs w:val="24"/>
        </w:rPr>
        <w:t xml:space="preserve">podľa § </w:t>
      </w:r>
      <w:smartTag w:uri="urn:schemas-microsoft-com:office:smarttags" w:element="metricconverter">
        <w:smartTagPr>
          <w:attr w:name="ProductID" w:val="79 a"/>
        </w:smartTagPr>
        <w:r w:rsidRPr="00311503">
          <w:rPr>
            <w:b/>
            <w:bCs/>
            <w:sz w:val="24"/>
            <w:szCs w:val="24"/>
          </w:rPr>
          <w:t>79 a</w:t>
        </w:r>
      </w:smartTag>
      <w:r w:rsidRPr="00311503">
        <w:rPr>
          <w:b/>
          <w:bCs/>
          <w:sz w:val="24"/>
          <w:szCs w:val="24"/>
        </w:rPr>
        <w:t xml:space="preserve"> </w:t>
      </w:r>
      <w:proofErr w:type="spellStart"/>
      <w:r w:rsidRPr="00311503">
        <w:rPr>
          <w:b/>
          <w:bCs/>
          <w:sz w:val="24"/>
          <w:szCs w:val="24"/>
        </w:rPr>
        <w:t>nasl</w:t>
      </w:r>
      <w:proofErr w:type="spellEnd"/>
      <w:r w:rsidRPr="00311503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s</w:t>
      </w:r>
      <w:r w:rsidRPr="00311503">
        <w:rPr>
          <w:b/>
          <w:bCs/>
          <w:sz w:val="24"/>
          <w:szCs w:val="24"/>
        </w:rPr>
        <w:t xml:space="preserve">tavebného zákona v spojení s § 17 Vyhlášky č. 453/2000 </w:t>
      </w:r>
      <w:proofErr w:type="spellStart"/>
      <w:r w:rsidRPr="00311503">
        <w:rPr>
          <w:b/>
          <w:bCs/>
          <w:sz w:val="24"/>
          <w:szCs w:val="24"/>
        </w:rPr>
        <w:t>Z.z</w:t>
      </w:r>
      <w:proofErr w:type="spellEnd"/>
      <w:r w:rsidRPr="00311503">
        <w:rPr>
          <w:b/>
          <w:bCs/>
          <w:sz w:val="24"/>
          <w:szCs w:val="24"/>
        </w:rPr>
        <w:t xml:space="preserve">., </w:t>
      </w:r>
    </w:p>
    <w:p w:rsidR="0050541F" w:rsidRDefault="0050541F" w:rsidP="00311503">
      <w:pPr>
        <w:jc w:val="center"/>
        <w:rPr>
          <w:b/>
          <w:bCs/>
          <w:sz w:val="24"/>
          <w:szCs w:val="24"/>
        </w:rPr>
      </w:pPr>
      <w:r w:rsidRPr="00311503">
        <w:rPr>
          <w:b/>
          <w:bCs/>
          <w:sz w:val="24"/>
          <w:szCs w:val="24"/>
        </w:rPr>
        <w:t>ktorou   sa vykonávajú niektor</w:t>
      </w:r>
      <w:r>
        <w:rPr>
          <w:b/>
          <w:bCs/>
          <w:sz w:val="24"/>
          <w:szCs w:val="24"/>
        </w:rPr>
        <w:t>é ustanovenia stavebného zákona</w:t>
      </w:r>
    </w:p>
    <w:p w:rsidR="0050541F" w:rsidRPr="00311503" w:rsidRDefault="0050541F" w:rsidP="00311503">
      <w:pPr>
        <w:jc w:val="center"/>
        <w:rPr>
          <w:b/>
          <w:bCs/>
          <w:sz w:val="24"/>
          <w:szCs w:val="24"/>
        </w:rPr>
      </w:pPr>
    </w:p>
    <w:p w:rsidR="0050541F" w:rsidRPr="00311503" w:rsidRDefault="0050541F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>1.</w:t>
      </w: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</w:r>
      <w:r w:rsidRPr="00311503">
        <w:rPr>
          <w:b/>
          <w:bCs/>
          <w:sz w:val="24"/>
          <w:szCs w:val="24"/>
        </w:rPr>
        <w:t>Navrhovateľ</w:t>
      </w:r>
      <w:r w:rsidRPr="00311503">
        <w:rPr>
          <w:sz w:val="24"/>
          <w:szCs w:val="24"/>
        </w:rPr>
        <w:t>(</w:t>
      </w:r>
      <w:proofErr w:type="spellStart"/>
      <w:r w:rsidRPr="00311503">
        <w:rPr>
          <w:sz w:val="24"/>
          <w:szCs w:val="24"/>
        </w:rPr>
        <w:t>ia</w:t>
      </w:r>
      <w:proofErr w:type="spellEnd"/>
      <w:r w:rsidRPr="00311503">
        <w:rPr>
          <w:sz w:val="24"/>
          <w:szCs w:val="24"/>
        </w:rPr>
        <w:t>)</w:t>
      </w:r>
      <w:r w:rsidRPr="00311503">
        <w:rPr>
          <w:b/>
          <w:bCs/>
          <w:sz w:val="24"/>
          <w:szCs w:val="24"/>
        </w:rPr>
        <w:t xml:space="preserve"> </w:t>
      </w:r>
      <w:r w:rsidRPr="00311503">
        <w:rPr>
          <w:sz w:val="24"/>
          <w:szCs w:val="24"/>
        </w:rPr>
        <w:t>(všetci stavebníci uvedení na stavebnom povolení)</w:t>
      </w:r>
    </w:p>
    <w:p w:rsidR="0050541F" w:rsidRPr="00311503" w:rsidRDefault="0050541F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Meno, priezvisko, titul, názov organizácie:..................................................................................</w:t>
      </w:r>
      <w:r>
        <w:rPr>
          <w:sz w:val="24"/>
          <w:szCs w:val="24"/>
        </w:rPr>
        <w:t>..</w:t>
      </w:r>
    </w:p>
    <w:p w:rsidR="0050541F" w:rsidRPr="00311503" w:rsidRDefault="0050541F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:rsidR="0050541F" w:rsidRDefault="0050541F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Sídlo ( adresa):..............................................................................................................................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:rsidR="0050541F" w:rsidRPr="00311503" w:rsidRDefault="0050541F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........................................................................................................................................................</w:t>
      </w:r>
    </w:p>
    <w:p w:rsidR="0050541F" w:rsidRPr="00311503" w:rsidRDefault="0050541F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Zastúpený splnomocneným zástupcom:.......................................................................................</w:t>
      </w:r>
      <w:r>
        <w:rPr>
          <w:sz w:val="24"/>
          <w:szCs w:val="24"/>
        </w:rPr>
        <w:t>..</w:t>
      </w:r>
    </w:p>
    <w:p w:rsidR="0050541F" w:rsidRPr="00311503" w:rsidRDefault="0050541F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Sídlo ( adresa):..............................................................................................................................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:rsidR="0050541F" w:rsidRPr="00311503" w:rsidRDefault="0050541F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b/>
          <w:bCs/>
          <w:sz w:val="24"/>
          <w:szCs w:val="24"/>
        </w:rPr>
      </w:pPr>
      <w:r w:rsidRPr="00311503">
        <w:rPr>
          <w:sz w:val="24"/>
          <w:szCs w:val="24"/>
        </w:rPr>
        <w:t>2.</w:t>
      </w: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</w:r>
      <w:r w:rsidRPr="00311503">
        <w:rPr>
          <w:b/>
          <w:bCs/>
          <w:sz w:val="24"/>
          <w:szCs w:val="24"/>
        </w:rPr>
        <w:t xml:space="preserve">Označenie a miesto stavby </w:t>
      </w:r>
      <w:r w:rsidRPr="00311503">
        <w:rPr>
          <w:sz w:val="24"/>
          <w:szCs w:val="24"/>
        </w:rPr>
        <w:t>(uvedie sa označenie podľa stavebného povolenia):</w:t>
      </w:r>
    </w:p>
    <w:p w:rsidR="0050541F" w:rsidRPr="00311503" w:rsidRDefault="0050541F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Názov  stavby:..............................................................................................................................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:rsidR="0050541F" w:rsidRPr="00311503" w:rsidRDefault="0050541F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Druh stavby:.................................................................................................................................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:rsidR="0050541F" w:rsidRPr="00311503" w:rsidRDefault="0050541F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Účel stavby:.................................................................................................................................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50541F" w:rsidRPr="00311503" w:rsidRDefault="0050541F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Miesto stavby:..............................................................................................................................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:rsidR="0050541F" w:rsidRPr="00311503" w:rsidRDefault="0050541F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Parcel</w:t>
      </w:r>
      <w:r>
        <w:rPr>
          <w:sz w:val="24"/>
          <w:szCs w:val="24"/>
        </w:rPr>
        <w:t>né</w:t>
      </w:r>
      <w:r w:rsidRPr="00311503">
        <w:rPr>
          <w:sz w:val="24"/>
          <w:szCs w:val="24"/>
        </w:rPr>
        <w:t xml:space="preserve"> číslo: ......................................... Katastrálne územie:...................................................</w:t>
      </w:r>
      <w:r>
        <w:rPr>
          <w:sz w:val="24"/>
          <w:szCs w:val="24"/>
        </w:rPr>
        <w:t>..</w:t>
      </w:r>
    </w:p>
    <w:p w:rsidR="0050541F" w:rsidRPr="00311503" w:rsidRDefault="0050541F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b/>
          <w:bCs/>
          <w:sz w:val="24"/>
          <w:szCs w:val="24"/>
        </w:rPr>
      </w:pPr>
      <w:r w:rsidRPr="00311503">
        <w:rPr>
          <w:sz w:val="24"/>
          <w:szCs w:val="24"/>
        </w:rPr>
        <w:t>3.</w:t>
      </w: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</w:r>
      <w:r w:rsidRPr="00311503">
        <w:rPr>
          <w:b/>
          <w:bCs/>
          <w:sz w:val="24"/>
          <w:szCs w:val="24"/>
        </w:rPr>
        <w:t xml:space="preserve">Údaje o stavebnom povolení (zmene stavby pred dokončením): </w:t>
      </w:r>
    </w:p>
    <w:p w:rsidR="0050541F" w:rsidRPr="00311503" w:rsidRDefault="0050541F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b/>
          <w:bCs/>
          <w:sz w:val="24"/>
          <w:szCs w:val="24"/>
        </w:rPr>
        <w:t xml:space="preserve">         </w:t>
      </w:r>
      <w:r w:rsidRPr="00311503">
        <w:rPr>
          <w:sz w:val="24"/>
          <w:szCs w:val="24"/>
        </w:rPr>
        <w:tab/>
        <w:t>Stavebné povolenie číslo:  ....................................................................zo dňa ...........................</w:t>
      </w:r>
      <w:r>
        <w:rPr>
          <w:sz w:val="24"/>
          <w:szCs w:val="24"/>
        </w:rPr>
        <w:t>..</w:t>
      </w:r>
    </w:p>
    <w:p w:rsidR="0050541F" w:rsidRPr="00311503" w:rsidRDefault="0050541F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Rozhodnutie nadobudlo právoplatnosť dňa:..................................................</w:t>
      </w:r>
      <w:r>
        <w:rPr>
          <w:sz w:val="24"/>
          <w:szCs w:val="24"/>
        </w:rPr>
        <w:t>................................</w:t>
      </w:r>
    </w:p>
    <w:p w:rsidR="0050541F" w:rsidRPr="00311503" w:rsidRDefault="0050541F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b/>
          <w:bCs/>
          <w:sz w:val="24"/>
          <w:szCs w:val="24"/>
        </w:rPr>
        <w:t xml:space="preserve">         </w:t>
      </w:r>
      <w:r w:rsidRPr="00311503">
        <w:rPr>
          <w:sz w:val="24"/>
          <w:szCs w:val="24"/>
        </w:rPr>
        <w:tab/>
      </w:r>
      <w:r>
        <w:rPr>
          <w:sz w:val="24"/>
          <w:szCs w:val="24"/>
        </w:rPr>
        <w:t>Rozhodnutie</w:t>
      </w:r>
      <w:r w:rsidRPr="00311503">
        <w:rPr>
          <w:sz w:val="24"/>
          <w:szCs w:val="24"/>
        </w:rPr>
        <w:t xml:space="preserve"> o povolení zmeny stavby pred dokončením:.................</w:t>
      </w:r>
      <w:r>
        <w:rPr>
          <w:sz w:val="24"/>
          <w:szCs w:val="24"/>
        </w:rPr>
        <w:t>...........................................</w:t>
      </w:r>
    </w:p>
    <w:p w:rsidR="0050541F" w:rsidRPr="00311503" w:rsidRDefault="0050541F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Rozhodnutie číslo:</w:t>
      </w:r>
      <w:r>
        <w:rPr>
          <w:sz w:val="24"/>
          <w:szCs w:val="24"/>
        </w:rPr>
        <w:t xml:space="preserve"> </w:t>
      </w:r>
      <w:r w:rsidRPr="00311503">
        <w:rPr>
          <w:sz w:val="24"/>
          <w:szCs w:val="24"/>
        </w:rPr>
        <w:t>..............................................................................zo dňa: .............................</w:t>
      </w:r>
      <w:r>
        <w:rPr>
          <w:sz w:val="24"/>
          <w:szCs w:val="24"/>
        </w:rPr>
        <w:t>.</w:t>
      </w:r>
    </w:p>
    <w:p w:rsidR="0050541F" w:rsidRPr="00311503" w:rsidRDefault="0050541F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Rozhodnutie nadobudlo právoplatnosť dňa:</w:t>
      </w:r>
      <w:r>
        <w:rPr>
          <w:sz w:val="24"/>
          <w:szCs w:val="24"/>
        </w:rPr>
        <w:t xml:space="preserve"> </w:t>
      </w:r>
      <w:r w:rsidRPr="00311503">
        <w:rPr>
          <w:sz w:val="24"/>
          <w:szCs w:val="24"/>
        </w:rPr>
        <w:t>..................................................</w:t>
      </w:r>
      <w:r>
        <w:rPr>
          <w:sz w:val="24"/>
          <w:szCs w:val="24"/>
        </w:rPr>
        <w:t>...............................</w:t>
      </w:r>
    </w:p>
    <w:p w:rsidR="0050541F" w:rsidRPr="00311503" w:rsidRDefault="0050541F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 xml:space="preserve">4.        </w:t>
      </w:r>
      <w:r w:rsidRPr="00311503">
        <w:rPr>
          <w:b/>
          <w:bCs/>
          <w:sz w:val="24"/>
          <w:szCs w:val="24"/>
        </w:rPr>
        <w:t xml:space="preserve">Stavenisko bude úplne vypratané a úprava okolia bude dokončená do: </w:t>
      </w:r>
      <w:r w:rsidRPr="00311503">
        <w:rPr>
          <w:sz w:val="24"/>
          <w:szCs w:val="24"/>
        </w:rPr>
        <w:t>..............................</w:t>
      </w:r>
      <w:r>
        <w:rPr>
          <w:sz w:val="24"/>
          <w:szCs w:val="24"/>
        </w:rPr>
        <w:t>.</w:t>
      </w:r>
    </w:p>
    <w:p w:rsidR="0050541F" w:rsidRPr="00311503" w:rsidRDefault="0050541F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>5.</w:t>
      </w: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</w:r>
      <w:r w:rsidRPr="00311503">
        <w:rPr>
          <w:b/>
          <w:bCs/>
          <w:sz w:val="24"/>
          <w:szCs w:val="24"/>
        </w:rPr>
        <w:t>Opis zmien a odchýlok oproti stavebnému povoleniu a územnému rozhodnutiu:</w:t>
      </w:r>
    </w:p>
    <w:p w:rsidR="0050541F" w:rsidRPr="00311503" w:rsidRDefault="0050541F" w:rsidP="00075A62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50541F" w:rsidRPr="00311503" w:rsidRDefault="0050541F" w:rsidP="00075A62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50541F" w:rsidRPr="00311503" w:rsidRDefault="0050541F" w:rsidP="00075A62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50541F" w:rsidRDefault="0050541F" w:rsidP="00075A62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50541F" w:rsidRDefault="0050541F" w:rsidP="0069357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6</w:t>
      </w:r>
      <w:r w:rsidRPr="00311503">
        <w:rPr>
          <w:sz w:val="24"/>
          <w:szCs w:val="24"/>
        </w:rPr>
        <w:t>.</w:t>
      </w:r>
      <w:r w:rsidRPr="00311503">
        <w:rPr>
          <w:sz w:val="24"/>
          <w:szCs w:val="24"/>
        </w:rPr>
        <w:tab/>
      </w:r>
      <w:r w:rsidRPr="00311503">
        <w:rPr>
          <w:b/>
          <w:bCs/>
          <w:sz w:val="24"/>
          <w:szCs w:val="24"/>
        </w:rPr>
        <w:t>Investičný náklad stavby</w:t>
      </w:r>
      <w:r>
        <w:rPr>
          <w:b/>
          <w:bCs/>
          <w:sz w:val="24"/>
          <w:szCs w:val="24"/>
        </w:rPr>
        <w:t xml:space="preserve"> rozčlenený na samostatné objekty</w:t>
      </w:r>
      <w:r w:rsidRPr="00311503">
        <w:rPr>
          <w:sz w:val="24"/>
          <w:szCs w:val="24"/>
        </w:rPr>
        <w:t xml:space="preserve">  (pre určenie výšky správneho poplatku za kolaudáciu)</w:t>
      </w:r>
      <w:r>
        <w:rPr>
          <w:sz w:val="24"/>
          <w:szCs w:val="24"/>
        </w:rPr>
        <w:t>: ..............................................................................................................</w:t>
      </w:r>
    </w:p>
    <w:p w:rsidR="0050541F" w:rsidRDefault="0050541F" w:rsidP="00BC30C0">
      <w:pPr>
        <w:jc w:val="both"/>
        <w:rPr>
          <w:sz w:val="24"/>
          <w:szCs w:val="24"/>
        </w:rPr>
      </w:pPr>
    </w:p>
    <w:p w:rsidR="00477D9C" w:rsidRDefault="00477D9C" w:rsidP="00311503">
      <w:pPr>
        <w:ind w:left="705" w:hanging="705"/>
        <w:rPr>
          <w:sz w:val="24"/>
          <w:szCs w:val="24"/>
        </w:rPr>
      </w:pPr>
    </w:p>
    <w:p w:rsidR="0050541F" w:rsidRPr="00753EEF" w:rsidRDefault="0050541F" w:rsidP="00311503">
      <w:pPr>
        <w:ind w:left="705" w:hanging="705"/>
      </w:pPr>
    </w:p>
    <w:p w:rsidR="0050541F" w:rsidRPr="009772A0" w:rsidRDefault="0050541F" w:rsidP="00605324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  <w:r w:rsidRPr="009772A0">
        <w:t>Telefonický kontakt:</w:t>
      </w:r>
    </w:p>
    <w:p w:rsidR="0050541F" w:rsidRDefault="0050541F" w:rsidP="00605324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>
        <w:t>E – mail:</w:t>
      </w:r>
      <w:r w:rsidRPr="009772A0">
        <w:tab/>
      </w:r>
      <w:r w:rsidRPr="009772A0">
        <w:rPr>
          <w:sz w:val="16"/>
          <w:szCs w:val="16"/>
        </w:rPr>
        <w:tab/>
      </w:r>
    </w:p>
    <w:p w:rsidR="0050541F" w:rsidRPr="009772A0" w:rsidRDefault="0050541F" w:rsidP="00605324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</w:p>
    <w:p w:rsidR="0050541F" w:rsidRPr="009772A0" w:rsidRDefault="0050541F" w:rsidP="00605324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.................................................................................................</w:t>
      </w:r>
    </w:p>
    <w:p w:rsidR="0050541F" w:rsidRPr="00E231E9" w:rsidRDefault="0050541F" w:rsidP="00605324">
      <w:pPr>
        <w:autoSpaceDE w:val="0"/>
        <w:autoSpaceDN w:val="0"/>
        <w:adjustRightInd w:val="0"/>
        <w:rPr>
          <w:sz w:val="16"/>
          <w:szCs w:val="16"/>
        </w:rPr>
      </w:pPr>
      <w:r w:rsidRPr="009772A0">
        <w:rPr>
          <w:sz w:val="16"/>
          <w:szCs w:val="16"/>
        </w:rPr>
        <w:t xml:space="preserve">   </w:t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t xml:space="preserve">        </w:t>
      </w:r>
      <w:r w:rsidRPr="009772A0">
        <w:rPr>
          <w:sz w:val="18"/>
          <w:szCs w:val="18"/>
        </w:rPr>
        <w:t xml:space="preserve">                          </w:t>
      </w:r>
      <w:r w:rsidRPr="009772A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</w:t>
      </w:r>
      <w:r w:rsidRPr="00E231E9">
        <w:rPr>
          <w:sz w:val="16"/>
          <w:szCs w:val="16"/>
        </w:rPr>
        <w:t xml:space="preserve">podpis </w:t>
      </w:r>
      <w:r>
        <w:rPr>
          <w:sz w:val="16"/>
          <w:szCs w:val="16"/>
        </w:rPr>
        <w:t>žiada</w:t>
      </w:r>
      <w:r w:rsidRPr="00E231E9">
        <w:rPr>
          <w:sz w:val="16"/>
          <w:szCs w:val="16"/>
        </w:rPr>
        <w:t>teľa</w:t>
      </w:r>
    </w:p>
    <w:p w:rsidR="0050541F" w:rsidRPr="00E231E9" w:rsidRDefault="0050541F" w:rsidP="00605324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  <w:t xml:space="preserve">                                   meno a funkcia osoby oprávnenej zastupovať</w:t>
      </w:r>
    </w:p>
    <w:p w:rsidR="0050541F" w:rsidRPr="00E231E9" w:rsidRDefault="0050541F" w:rsidP="00605324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  <w:t xml:space="preserve">                                           právnickú osobu (pečiatka a podpis)  </w:t>
      </w:r>
    </w:p>
    <w:p w:rsidR="0050541F" w:rsidRDefault="0050541F" w:rsidP="00605324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pri fyzických osobách podpisy všetkých žiadateľov</w:t>
      </w:r>
    </w:p>
    <w:p w:rsidR="0050541F" w:rsidRDefault="0050541F" w:rsidP="00605324">
      <w:pPr>
        <w:autoSpaceDE w:val="0"/>
        <w:autoSpaceDN w:val="0"/>
        <w:adjustRightInd w:val="0"/>
        <w:rPr>
          <w:sz w:val="16"/>
          <w:szCs w:val="16"/>
        </w:rPr>
      </w:pPr>
    </w:p>
    <w:p w:rsidR="0050541F" w:rsidRDefault="0050541F" w:rsidP="00605324">
      <w:pPr>
        <w:autoSpaceDE w:val="0"/>
        <w:autoSpaceDN w:val="0"/>
        <w:adjustRightInd w:val="0"/>
        <w:rPr>
          <w:sz w:val="16"/>
          <w:szCs w:val="16"/>
        </w:rPr>
      </w:pPr>
    </w:p>
    <w:p w:rsidR="0050541F" w:rsidRDefault="0050541F" w:rsidP="00605324">
      <w:pPr>
        <w:autoSpaceDE w:val="0"/>
        <w:autoSpaceDN w:val="0"/>
        <w:adjustRightInd w:val="0"/>
        <w:rPr>
          <w:sz w:val="16"/>
          <w:szCs w:val="16"/>
        </w:rPr>
      </w:pPr>
    </w:p>
    <w:p w:rsidR="0050541F" w:rsidRDefault="0050541F" w:rsidP="00605324">
      <w:pPr>
        <w:autoSpaceDE w:val="0"/>
        <w:autoSpaceDN w:val="0"/>
        <w:adjustRightInd w:val="0"/>
        <w:rPr>
          <w:sz w:val="16"/>
          <w:szCs w:val="16"/>
        </w:rPr>
      </w:pPr>
    </w:p>
    <w:p w:rsidR="0050541F" w:rsidRDefault="0050541F" w:rsidP="00605324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605324">
        <w:rPr>
          <w:b/>
          <w:bCs/>
          <w:sz w:val="24"/>
          <w:szCs w:val="24"/>
        </w:rPr>
        <w:t>Prílohy:</w:t>
      </w:r>
    </w:p>
    <w:p w:rsidR="0050541F" w:rsidRPr="00605324" w:rsidRDefault="0050541F" w:rsidP="00605324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0541F" w:rsidRPr="00940A46" w:rsidRDefault="0050541F" w:rsidP="0013410A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sz w:val="22"/>
          <w:szCs w:val="22"/>
        </w:rPr>
      </w:pPr>
      <w:r w:rsidRPr="00940A46">
        <w:rPr>
          <w:sz w:val="22"/>
          <w:szCs w:val="22"/>
        </w:rPr>
        <w:t>Doklad o vytýčení priestorovej polohy stavby</w:t>
      </w:r>
    </w:p>
    <w:p w:rsidR="0050541F" w:rsidRPr="00940A46" w:rsidRDefault="0050541F" w:rsidP="0013410A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sz w:val="22"/>
          <w:szCs w:val="22"/>
        </w:rPr>
      </w:pPr>
      <w:r w:rsidRPr="00940A46">
        <w:rPr>
          <w:sz w:val="22"/>
          <w:szCs w:val="22"/>
        </w:rPr>
        <w:t xml:space="preserve">Výkresy v dvoch vyhotoveniach v ktorých sú vyznačené zmeny, ku ktorým došlo počas výstavby, ich opis a zdôvodnenie (odchýlky od územného rozhodnutia a stavebného povolenia), </w:t>
      </w:r>
      <w:r>
        <w:rPr>
          <w:sz w:val="22"/>
          <w:szCs w:val="22"/>
        </w:rPr>
        <w:t>vyznačené v projektovej dokumentácii overenej v stavebnom konaní, ak konanie o nich stavebný úrad spojil s kolaudačným konaním</w:t>
      </w:r>
    </w:p>
    <w:p w:rsidR="0050541F" w:rsidRPr="00940A46" w:rsidRDefault="0050541F" w:rsidP="0013410A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sz w:val="22"/>
          <w:szCs w:val="22"/>
        </w:rPr>
      </w:pPr>
      <w:r w:rsidRPr="00940A46">
        <w:rPr>
          <w:sz w:val="22"/>
          <w:szCs w:val="22"/>
        </w:rPr>
        <w:t>Geometrický plán skutočného zamerania stavby (GP musí byť overený  správou katastra nehnuteľností)</w:t>
      </w:r>
    </w:p>
    <w:p w:rsidR="0050541F" w:rsidRPr="00940A46" w:rsidRDefault="0050541F" w:rsidP="0013410A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sz w:val="22"/>
          <w:szCs w:val="22"/>
        </w:rPr>
      </w:pPr>
      <w:r w:rsidRPr="00940A46">
        <w:rPr>
          <w:sz w:val="22"/>
          <w:szCs w:val="22"/>
        </w:rPr>
        <w:t>Zápis do digitálnej technickej mapy mesta</w:t>
      </w:r>
    </w:p>
    <w:p w:rsidR="0050541F" w:rsidRPr="00940A46" w:rsidRDefault="0050541F" w:rsidP="0013410A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sz w:val="22"/>
          <w:szCs w:val="22"/>
        </w:rPr>
      </w:pPr>
      <w:r w:rsidRPr="00940A46">
        <w:rPr>
          <w:sz w:val="22"/>
          <w:szCs w:val="22"/>
        </w:rPr>
        <w:t>Doklad o nakladaní so stavebným odpadom počas výstavby</w:t>
      </w:r>
      <w:r>
        <w:rPr>
          <w:sz w:val="22"/>
          <w:szCs w:val="22"/>
        </w:rPr>
        <w:t xml:space="preserve"> (Stanovisko Okresného úradu Bratislava, Tomášikova 46, odbor životné prostredie – odpadové hospodárstvo)</w:t>
      </w:r>
    </w:p>
    <w:p w:rsidR="0050541F" w:rsidRPr="00940A46" w:rsidRDefault="0050541F" w:rsidP="0013410A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sz w:val="22"/>
          <w:szCs w:val="22"/>
        </w:rPr>
      </w:pPr>
      <w:r w:rsidRPr="00940A46">
        <w:rPr>
          <w:sz w:val="22"/>
          <w:szCs w:val="22"/>
        </w:rPr>
        <w:t>Právoplatné kolaudačné rozhodnutie príslušného stavebného úradu pre vodné stavby</w:t>
      </w:r>
    </w:p>
    <w:p w:rsidR="0050541F" w:rsidRPr="00940A46" w:rsidRDefault="0050541F" w:rsidP="0013410A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sz w:val="22"/>
          <w:szCs w:val="22"/>
        </w:rPr>
      </w:pPr>
      <w:r w:rsidRPr="00940A46">
        <w:rPr>
          <w:sz w:val="22"/>
          <w:szCs w:val="22"/>
        </w:rPr>
        <w:t xml:space="preserve">Právoplatné kolaudačné rozhodnutie príslušného stavebného úradu pre </w:t>
      </w:r>
      <w:r>
        <w:rPr>
          <w:sz w:val="22"/>
          <w:szCs w:val="22"/>
        </w:rPr>
        <w:t>inžinierske siete (voda, kanalizácia, plyn, elektrika)</w:t>
      </w:r>
    </w:p>
    <w:p w:rsidR="0050541F" w:rsidRPr="00940A46" w:rsidRDefault="0050541F" w:rsidP="0013410A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Certifikáty – prehlásenia o zhode stavebných výrobkov</w:t>
      </w:r>
    </w:p>
    <w:p w:rsidR="0050541F" w:rsidRPr="00940A46" w:rsidRDefault="0050541F" w:rsidP="0013410A">
      <w:pPr>
        <w:numPr>
          <w:ilvl w:val="0"/>
          <w:numId w:val="22"/>
        </w:numPr>
        <w:tabs>
          <w:tab w:val="clear" w:pos="1080"/>
          <w:tab w:val="num" w:pos="36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360"/>
        <w:jc w:val="both"/>
        <w:rPr>
          <w:sz w:val="22"/>
          <w:szCs w:val="22"/>
        </w:rPr>
      </w:pPr>
      <w:r w:rsidRPr="00940A46">
        <w:rPr>
          <w:sz w:val="22"/>
          <w:szCs w:val="22"/>
        </w:rPr>
        <w:t xml:space="preserve">Kópia stavebného povolenia </w:t>
      </w:r>
    </w:p>
    <w:p w:rsidR="0050541F" w:rsidRPr="009F0D70" w:rsidRDefault="0050541F" w:rsidP="0013410A">
      <w:pPr>
        <w:pStyle w:val="Zkladntext"/>
        <w:numPr>
          <w:ilvl w:val="0"/>
          <w:numId w:val="22"/>
        </w:numPr>
        <w:tabs>
          <w:tab w:val="clear" w:pos="1080"/>
          <w:tab w:val="num" w:pos="36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360"/>
        <w:rPr>
          <w:sz w:val="20"/>
          <w:szCs w:val="20"/>
        </w:rPr>
      </w:pPr>
      <w:r w:rsidRPr="00217FA7">
        <w:rPr>
          <w:sz w:val="22"/>
          <w:szCs w:val="22"/>
        </w:rPr>
        <w:t>Projektová dokumentácia overená stavebným úradom v stavebnom konaní</w:t>
      </w:r>
      <w:r w:rsidRPr="00940A46">
        <w:t xml:space="preserve"> </w:t>
      </w:r>
      <w:r w:rsidRPr="009F0D70">
        <w:rPr>
          <w:sz w:val="20"/>
          <w:szCs w:val="20"/>
        </w:rPr>
        <w:t>(predložiť pri ústnom</w:t>
      </w:r>
      <w:r>
        <w:rPr>
          <w:sz w:val="20"/>
          <w:szCs w:val="20"/>
        </w:rPr>
        <w:t xml:space="preserve"> </w:t>
      </w:r>
      <w:r w:rsidRPr="009F0D70">
        <w:rPr>
          <w:sz w:val="20"/>
          <w:szCs w:val="20"/>
        </w:rPr>
        <w:t>konaní)</w:t>
      </w:r>
    </w:p>
    <w:p w:rsidR="0050541F" w:rsidRPr="007955DD" w:rsidRDefault="0050541F" w:rsidP="0013410A">
      <w:pPr>
        <w:pStyle w:val="Zkladntext"/>
        <w:numPr>
          <w:ilvl w:val="0"/>
          <w:numId w:val="22"/>
        </w:numPr>
        <w:tabs>
          <w:tab w:val="clear" w:pos="1080"/>
          <w:tab w:val="num" w:pos="36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360"/>
        <w:rPr>
          <w:sz w:val="22"/>
          <w:szCs w:val="22"/>
        </w:rPr>
      </w:pPr>
      <w:r w:rsidRPr="007955DD">
        <w:rPr>
          <w:sz w:val="22"/>
          <w:szCs w:val="22"/>
        </w:rPr>
        <w:t>Plná moc (v prípade, ak sa dá stavebník zastupovať)</w:t>
      </w:r>
    </w:p>
    <w:p w:rsidR="0050541F" w:rsidRPr="00940A46" w:rsidRDefault="0050541F" w:rsidP="0013410A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sz w:val="22"/>
          <w:szCs w:val="22"/>
        </w:rPr>
      </w:pPr>
      <w:r w:rsidRPr="00940A46">
        <w:rPr>
          <w:sz w:val="22"/>
          <w:szCs w:val="22"/>
        </w:rPr>
        <w:t xml:space="preserve">Doklad o zaplatení správneho poplatku. Poplatok sa hradí na základe predpisu, ktorý pripravia na </w:t>
      </w:r>
      <w:r>
        <w:rPr>
          <w:sz w:val="22"/>
          <w:szCs w:val="22"/>
        </w:rPr>
        <w:t>s</w:t>
      </w:r>
      <w:r w:rsidRPr="00940A46">
        <w:rPr>
          <w:sz w:val="22"/>
          <w:szCs w:val="22"/>
        </w:rPr>
        <w:t>tavebnom úrade</w:t>
      </w:r>
      <w:r>
        <w:rPr>
          <w:sz w:val="22"/>
          <w:szCs w:val="22"/>
        </w:rPr>
        <w:t>.</w:t>
      </w:r>
    </w:p>
    <w:p w:rsidR="0050541F" w:rsidRDefault="0050541F" w:rsidP="00605324">
      <w:pPr>
        <w:autoSpaceDE w:val="0"/>
        <w:autoSpaceDN w:val="0"/>
        <w:adjustRightInd w:val="0"/>
        <w:rPr>
          <w:sz w:val="16"/>
          <w:szCs w:val="16"/>
        </w:rPr>
      </w:pPr>
    </w:p>
    <w:p w:rsidR="0050541F" w:rsidRDefault="0050541F" w:rsidP="00EF7272">
      <w:pPr>
        <w:spacing w:line="360" w:lineRule="auto"/>
        <w:rPr>
          <w:sz w:val="24"/>
          <w:szCs w:val="24"/>
        </w:rPr>
      </w:pPr>
    </w:p>
    <w:p w:rsidR="0050541F" w:rsidRDefault="0050541F" w:rsidP="00605324">
      <w:pPr>
        <w:jc w:val="center"/>
        <w:rPr>
          <w:b/>
          <w:bCs/>
          <w:sz w:val="24"/>
          <w:szCs w:val="24"/>
        </w:rPr>
      </w:pPr>
      <w:r w:rsidRPr="00947E2E">
        <w:rPr>
          <w:b/>
          <w:bCs/>
          <w:sz w:val="24"/>
          <w:szCs w:val="24"/>
        </w:rPr>
        <w:t>Stavebný úrad má právo vyžiadať si podľa potreby ď</w:t>
      </w:r>
      <w:r>
        <w:rPr>
          <w:b/>
          <w:bCs/>
          <w:sz w:val="24"/>
          <w:szCs w:val="24"/>
        </w:rPr>
        <w:t>a</w:t>
      </w:r>
      <w:r w:rsidRPr="00947E2E">
        <w:rPr>
          <w:b/>
          <w:bCs/>
          <w:sz w:val="24"/>
          <w:szCs w:val="24"/>
        </w:rPr>
        <w:t>lšie doplňujúce podklady</w:t>
      </w:r>
      <w:r>
        <w:rPr>
          <w:b/>
          <w:bCs/>
          <w:sz w:val="24"/>
          <w:szCs w:val="24"/>
        </w:rPr>
        <w:t>.</w:t>
      </w:r>
    </w:p>
    <w:p w:rsidR="0050541F" w:rsidRDefault="0050541F" w:rsidP="00EF7272">
      <w:pPr>
        <w:spacing w:line="360" w:lineRule="auto"/>
        <w:rPr>
          <w:sz w:val="24"/>
          <w:szCs w:val="24"/>
        </w:rPr>
      </w:pPr>
    </w:p>
    <w:p w:rsidR="0050541F" w:rsidRDefault="0050541F" w:rsidP="00EF7272">
      <w:pPr>
        <w:spacing w:line="360" w:lineRule="auto"/>
        <w:rPr>
          <w:sz w:val="24"/>
          <w:szCs w:val="24"/>
        </w:rPr>
      </w:pPr>
    </w:p>
    <w:p w:rsidR="0050541F" w:rsidRDefault="0050541F" w:rsidP="00EF7272">
      <w:pPr>
        <w:spacing w:line="360" w:lineRule="auto"/>
        <w:rPr>
          <w:sz w:val="24"/>
          <w:szCs w:val="24"/>
        </w:rPr>
      </w:pPr>
    </w:p>
    <w:p w:rsidR="0050541F" w:rsidRDefault="0050541F" w:rsidP="00EF7272">
      <w:pPr>
        <w:spacing w:line="360" w:lineRule="auto"/>
        <w:rPr>
          <w:sz w:val="24"/>
          <w:szCs w:val="24"/>
        </w:rPr>
      </w:pPr>
    </w:p>
    <w:p w:rsidR="0050541F" w:rsidRDefault="0050541F" w:rsidP="00EF7272">
      <w:pPr>
        <w:spacing w:line="360" w:lineRule="auto"/>
        <w:rPr>
          <w:sz w:val="24"/>
          <w:szCs w:val="24"/>
        </w:rPr>
      </w:pPr>
    </w:p>
    <w:p w:rsidR="0050541F" w:rsidRDefault="0050541F" w:rsidP="00EF7272">
      <w:pPr>
        <w:spacing w:line="360" w:lineRule="auto"/>
        <w:rPr>
          <w:sz w:val="24"/>
          <w:szCs w:val="24"/>
        </w:rPr>
      </w:pPr>
    </w:p>
    <w:p w:rsidR="0050541F" w:rsidRDefault="0050541F" w:rsidP="00EF7272">
      <w:pPr>
        <w:spacing w:line="360" w:lineRule="auto"/>
        <w:rPr>
          <w:sz w:val="24"/>
          <w:szCs w:val="24"/>
        </w:rPr>
      </w:pPr>
    </w:p>
    <w:p w:rsidR="0050541F" w:rsidRDefault="0050541F" w:rsidP="00EF7272">
      <w:pPr>
        <w:spacing w:line="360" w:lineRule="auto"/>
        <w:rPr>
          <w:sz w:val="24"/>
          <w:szCs w:val="24"/>
        </w:rPr>
      </w:pPr>
    </w:p>
    <w:p w:rsidR="0050541F" w:rsidRDefault="0050541F" w:rsidP="00EF7272">
      <w:pPr>
        <w:spacing w:line="360" w:lineRule="auto"/>
        <w:rPr>
          <w:sz w:val="24"/>
          <w:szCs w:val="24"/>
        </w:rPr>
      </w:pPr>
    </w:p>
    <w:p w:rsidR="0050541F" w:rsidRDefault="0050541F" w:rsidP="00EF7272">
      <w:pPr>
        <w:spacing w:line="360" w:lineRule="auto"/>
        <w:rPr>
          <w:sz w:val="24"/>
          <w:szCs w:val="24"/>
        </w:rPr>
      </w:pPr>
    </w:p>
    <w:p w:rsidR="0050541F" w:rsidRDefault="0050541F" w:rsidP="00EF7272">
      <w:pPr>
        <w:spacing w:line="360" w:lineRule="auto"/>
        <w:rPr>
          <w:sz w:val="24"/>
          <w:szCs w:val="24"/>
        </w:rPr>
      </w:pPr>
    </w:p>
    <w:p w:rsidR="0050541F" w:rsidRDefault="0050541F" w:rsidP="00EF7272">
      <w:pPr>
        <w:spacing w:line="360" w:lineRule="auto"/>
        <w:rPr>
          <w:sz w:val="24"/>
          <w:szCs w:val="24"/>
        </w:rPr>
      </w:pPr>
    </w:p>
    <w:p w:rsidR="0050541F" w:rsidRDefault="0050541F" w:rsidP="00EF7272">
      <w:pPr>
        <w:spacing w:line="360" w:lineRule="auto"/>
        <w:rPr>
          <w:sz w:val="24"/>
          <w:szCs w:val="24"/>
        </w:rPr>
      </w:pPr>
    </w:p>
    <w:p w:rsidR="0050541F" w:rsidRDefault="0050541F" w:rsidP="00EF7272">
      <w:pPr>
        <w:spacing w:line="360" w:lineRule="auto"/>
        <w:rPr>
          <w:sz w:val="24"/>
          <w:szCs w:val="24"/>
        </w:rPr>
      </w:pPr>
    </w:p>
    <w:p w:rsidR="0050541F" w:rsidRDefault="0050541F" w:rsidP="00EF7272">
      <w:pPr>
        <w:spacing w:line="360" w:lineRule="auto"/>
        <w:rPr>
          <w:sz w:val="24"/>
          <w:szCs w:val="24"/>
        </w:rPr>
      </w:pPr>
    </w:p>
    <w:p w:rsidR="0050541F" w:rsidRDefault="0050541F" w:rsidP="00EF7272">
      <w:pPr>
        <w:spacing w:line="360" w:lineRule="auto"/>
        <w:rPr>
          <w:sz w:val="24"/>
          <w:szCs w:val="24"/>
        </w:rPr>
      </w:pPr>
    </w:p>
    <w:p w:rsidR="0050541F" w:rsidRDefault="0050541F" w:rsidP="00EF7272">
      <w:pPr>
        <w:spacing w:line="360" w:lineRule="auto"/>
        <w:rPr>
          <w:sz w:val="24"/>
          <w:szCs w:val="24"/>
        </w:rPr>
      </w:pPr>
    </w:p>
    <w:p w:rsidR="0050541F" w:rsidRDefault="0050541F" w:rsidP="00EF7272">
      <w:pPr>
        <w:spacing w:line="360" w:lineRule="auto"/>
        <w:rPr>
          <w:sz w:val="24"/>
          <w:szCs w:val="24"/>
        </w:rPr>
      </w:pPr>
    </w:p>
    <w:p w:rsidR="0050541F" w:rsidRDefault="0050541F" w:rsidP="00EF7272">
      <w:pPr>
        <w:spacing w:line="360" w:lineRule="auto"/>
        <w:rPr>
          <w:sz w:val="24"/>
          <w:szCs w:val="24"/>
        </w:rPr>
      </w:pPr>
    </w:p>
    <w:p w:rsidR="0050541F" w:rsidRDefault="0050541F" w:rsidP="00EF7272">
      <w:pPr>
        <w:spacing w:line="360" w:lineRule="auto"/>
        <w:rPr>
          <w:sz w:val="24"/>
          <w:szCs w:val="24"/>
        </w:rPr>
      </w:pPr>
    </w:p>
    <w:p w:rsidR="0050541F" w:rsidRDefault="0050541F" w:rsidP="00581CAB">
      <w:pPr>
        <w:rPr>
          <w:sz w:val="18"/>
          <w:szCs w:val="18"/>
        </w:rPr>
      </w:pPr>
    </w:p>
    <w:p w:rsidR="0050541F" w:rsidRPr="00F823DB" w:rsidRDefault="0050541F" w:rsidP="00D7391F">
      <w:pPr>
        <w:jc w:val="both"/>
        <w:rPr>
          <w:iCs/>
          <w:sz w:val="18"/>
          <w:szCs w:val="18"/>
        </w:rPr>
      </w:pPr>
      <w:r w:rsidRPr="00AF455A">
        <w:rPr>
          <w:sz w:val="18"/>
          <w:szCs w:val="18"/>
        </w:rPr>
        <w:t xml:space="preserve">Podmienky ochrany osobných údajov a informácie pre dotknuté osoby má prevádzkovateľ </w:t>
      </w:r>
      <w:r w:rsidR="00477D9C">
        <w:rPr>
          <w:sz w:val="18"/>
          <w:szCs w:val="18"/>
        </w:rPr>
        <w:t>m</w:t>
      </w:r>
      <w:r w:rsidRPr="00AF455A">
        <w:rPr>
          <w:sz w:val="18"/>
          <w:szCs w:val="18"/>
        </w:rPr>
        <w:t>estská časť Bratislava-Nové Mesto</w:t>
      </w:r>
      <w:r w:rsidR="00D7391F">
        <w:rPr>
          <w:sz w:val="18"/>
          <w:szCs w:val="18"/>
        </w:rPr>
        <w:t xml:space="preserve"> </w:t>
      </w:r>
      <w:bookmarkStart w:id="0" w:name="_GoBack"/>
      <w:bookmarkEnd w:id="0"/>
      <w:r w:rsidRPr="00AF455A">
        <w:rPr>
          <w:sz w:val="18"/>
          <w:szCs w:val="18"/>
        </w:rPr>
        <w:t xml:space="preserve">zverejnené tu: </w:t>
      </w:r>
      <w:hyperlink r:id="rId7" w:history="1">
        <w:r w:rsidR="00477D9C" w:rsidRPr="00290290">
          <w:rPr>
            <w:rStyle w:val="Hypertextovprepojenie"/>
            <w:sz w:val="18"/>
            <w:szCs w:val="18"/>
          </w:rPr>
          <w:t>https://www.banm.sk/ochrana-osobnych-udajov/</w:t>
        </w:r>
      </w:hyperlink>
      <w:r w:rsidR="00477D9C">
        <w:rPr>
          <w:color w:val="0000FF"/>
          <w:sz w:val="18"/>
          <w:szCs w:val="18"/>
        </w:rPr>
        <w:t xml:space="preserve"> </w:t>
      </w:r>
      <w:r w:rsidR="00477D9C">
        <w:rPr>
          <w:sz w:val="18"/>
          <w:szCs w:val="18"/>
        </w:rPr>
        <w:t xml:space="preserve">a v tlačenej forme na pulte vrátnice Miestneho úradu mestskej časti Bratislava-Nové Mesto. </w:t>
      </w:r>
      <w:r w:rsidRPr="00AF455A">
        <w:rPr>
          <w:sz w:val="18"/>
          <w:szCs w:val="18"/>
        </w:rPr>
        <w:t xml:space="preserve">Kontakt na zodpovednú osobu: </w:t>
      </w:r>
      <w:hyperlink r:id="rId8" w:tooltip="blocked::blocked::mailto:zodpovednaosoba@banm.skblocked::mailto:zodpovednaosoba@banm.sk" w:history="1">
        <w:r w:rsidRPr="00AF455A">
          <w:rPr>
            <w:rStyle w:val="Hypertextovprepojenie"/>
            <w:sz w:val="18"/>
            <w:szCs w:val="18"/>
          </w:rPr>
          <w:t>zodpovednaosoba@banm.sk</w:t>
        </w:r>
      </w:hyperlink>
    </w:p>
    <w:p w:rsidR="0050541F" w:rsidRDefault="0050541F" w:rsidP="00EF7272">
      <w:pPr>
        <w:spacing w:line="360" w:lineRule="auto"/>
        <w:rPr>
          <w:sz w:val="24"/>
          <w:szCs w:val="24"/>
        </w:rPr>
      </w:pPr>
    </w:p>
    <w:sectPr w:rsidR="0050541F" w:rsidSect="007955DD">
      <w:footerReference w:type="default" r:id="rId9"/>
      <w:pgSz w:w="11906" w:h="16838" w:code="9"/>
      <w:pgMar w:top="567" w:right="794" w:bottom="397" w:left="102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C94" w:rsidRDefault="000C1C94">
      <w:r>
        <w:separator/>
      </w:r>
    </w:p>
  </w:endnote>
  <w:endnote w:type="continuationSeparator" w:id="0">
    <w:p w:rsidR="000C1C94" w:rsidRDefault="000C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41F" w:rsidRPr="00716A18" w:rsidRDefault="0050541F" w:rsidP="00667DC3">
    <w:pPr>
      <w:pStyle w:val="Pta"/>
      <w:rPr>
        <w:sz w:val="18"/>
        <w:szCs w:val="18"/>
      </w:rPr>
    </w:pPr>
    <w:r w:rsidRPr="00716A18">
      <w:rPr>
        <w:sz w:val="18"/>
        <w:szCs w:val="18"/>
      </w:rPr>
      <w:t xml:space="preserve">                                                                                                 </w:t>
    </w:r>
    <w:r>
      <w:rPr>
        <w:sz w:val="18"/>
        <w:szCs w:val="18"/>
      </w:rPr>
      <w:t xml:space="preserve">        </w:t>
    </w:r>
    <w:r w:rsidRPr="00716A18">
      <w:rPr>
        <w:sz w:val="18"/>
        <w:szCs w:val="18"/>
      </w:rPr>
      <w:t xml:space="preserve">      </w:t>
    </w:r>
    <w:r>
      <w:rPr>
        <w:sz w:val="18"/>
        <w:szCs w:val="18"/>
      </w:rPr>
      <w:t xml:space="preserve">   </w:t>
    </w:r>
    <w:r w:rsidRPr="00716A18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C94" w:rsidRDefault="000C1C94">
      <w:r>
        <w:separator/>
      </w:r>
    </w:p>
  </w:footnote>
  <w:footnote w:type="continuationSeparator" w:id="0">
    <w:p w:rsidR="000C1C94" w:rsidRDefault="000C1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6900"/>
    <w:multiLevelType w:val="multilevel"/>
    <w:tmpl w:val="B4186BB4"/>
    <w:lvl w:ilvl="0">
      <w:start w:val="11"/>
      <w:numFmt w:val="decimal"/>
      <w:lvlText w:val="%1."/>
      <w:lvlJc w:val="right"/>
      <w:pPr>
        <w:tabs>
          <w:tab w:val="num" w:pos="612"/>
        </w:tabs>
        <w:ind w:left="612" w:hanging="252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F68D9"/>
    <w:multiLevelType w:val="hybridMultilevel"/>
    <w:tmpl w:val="E710D0A0"/>
    <w:lvl w:ilvl="0" w:tplc="1ED894F8">
      <w:start w:val="12"/>
      <w:numFmt w:val="decimal"/>
      <w:lvlText w:val="%1."/>
      <w:lvlJc w:val="right"/>
      <w:pPr>
        <w:tabs>
          <w:tab w:val="num" w:pos="612"/>
        </w:tabs>
        <w:ind w:left="612" w:hanging="252"/>
      </w:pPr>
      <w:rPr>
        <w:rFonts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9E79FB"/>
    <w:multiLevelType w:val="multilevel"/>
    <w:tmpl w:val="B42A38CC"/>
    <w:lvl w:ilvl="0">
      <w:start w:val="1"/>
      <w:numFmt w:val="decimal"/>
      <w:lvlText w:val="%1."/>
      <w:lvlJc w:val="right"/>
      <w:pPr>
        <w:tabs>
          <w:tab w:val="num" w:pos="612"/>
        </w:tabs>
        <w:ind w:left="612" w:hanging="25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ED1971"/>
    <w:multiLevelType w:val="multilevel"/>
    <w:tmpl w:val="169A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DA29BD"/>
    <w:multiLevelType w:val="multilevel"/>
    <w:tmpl w:val="E710D0A0"/>
    <w:lvl w:ilvl="0">
      <w:start w:val="12"/>
      <w:numFmt w:val="decimal"/>
      <w:lvlText w:val="%1."/>
      <w:lvlJc w:val="right"/>
      <w:pPr>
        <w:tabs>
          <w:tab w:val="num" w:pos="612"/>
        </w:tabs>
        <w:ind w:left="612" w:hanging="252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0F3CE8"/>
    <w:multiLevelType w:val="multilevel"/>
    <w:tmpl w:val="9304AA72"/>
    <w:lvl w:ilvl="0">
      <w:start w:val="1"/>
      <w:numFmt w:val="decimal"/>
      <w:lvlText w:val="%1."/>
      <w:lvlJc w:val="right"/>
      <w:pPr>
        <w:tabs>
          <w:tab w:val="num" w:pos="612"/>
        </w:tabs>
        <w:ind w:left="612" w:hanging="252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D2726D8"/>
    <w:multiLevelType w:val="multilevel"/>
    <w:tmpl w:val="9304AA72"/>
    <w:lvl w:ilvl="0">
      <w:start w:val="1"/>
      <w:numFmt w:val="decimal"/>
      <w:lvlText w:val="%1."/>
      <w:lvlJc w:val="right"/>
      <w:pPr>
        <w:tabs>
          <w:tab w:val="num" w:pos="612"/>
        </w:tabs>
        <w:ind w:left="612" w:hanging="252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FB412C"/>
    <w:multiLevelType w:val="hybridMultilevel"/>
    <w:tmpl w:val="F6E0AD22"/>
    <w:lvl w:ilvl="0" w:tplc="97008526">
      <w:start w:val="13"/>
      <w:numFmt w:val="decimal"/>
      <w:lvlText w:val="%1."/>
      <w:lvlJc w:val="right"/>
      <w:pPr>
        <w:tabs>
          <w:tab w:val="num" w:pos="612"/>
        </w:tabs>
        <w:ind w:left="612" w:hanging="252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F46262"/>
    <w:multiLevelType w:val="hybridMultilevel"/>
    <w:tmpl w:val="18885A56"/>
    <w:lvl w:ilvl="0" w:tplc="F30003D2">
      <w:start w:val="11"/>
      <w:numFmt w:val="decimal"/>
      <w:lvlText w:val="%1."/>
      <w:lvlJc w:val="right"/>
      <w:pPr>
        <w:tabs>
          <w:tab w:val="num" w:pos="612"/>
        </w:tabs>
        <w:ind w:left="612" w:hanging="252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D77B38"/>
    <w:multiLevelType w:val="hybridMultilevel"/>
    <w:tmpl w:val="AE08E72A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E540410"/>
    <w:multiLevelType w:val="multilevel"/>
    <w:tmpl w:val="18885A56"/>
    <w:lvl w:ilvl="0">
      <w:start w:val="11"/>
      <w:numFmt w:val="decimal"/>
      <w:lvlText w:val="%1."/>
      <w:lvlJc w:val="right"/>
      <w:pPr>
        <w:tabs>
          <w:tab w:val="num" w:pos="612"/>
        </w:tabs>
        <w:ind w:left="612" w:hanging="25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457A52"/>
    <w:multiLevelType w:val="hybridMultilevel"/>
    <w:tmpl w:val="458A422C"/>
    <w:lvl w:ilvl="0" w:tplc="1B62EF2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DC5F31"/>
    <w:multiLevelType w:val="multilevel"/>
    <w:tmpl w:val="5302F556"/>
    <w:lvl w:ilvl="0">
      <w:start w:val="15"/>
      <w:numFmt w:val="decimal"/>
      <w:lvlText w:val="%1."/>
      <w:lvlJc w:val="right"/>
      <w:pPr>
        <w:tabs>
          <w:tab w:val="num" w:pos="612"/>
        </w:tabs>
        <w:ind w:left="612" w:hanging="25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D6D6F3E"/>
    <w:multiLevelType w:val="hybridMultilevel"/>
    <w:tmpl w:val="5302F556"/>
    <w:lvl w:ilvl="0" w:tplc="E70C6944">
      <w:start w:val="15"/>
      <w:numFmt w:val="decimal"/>
      <w:lvlText w:val="%1."/>
      <w:lvlJc w:val="right"/>
      <w:pPr>
        <w:tabs>
          <w:tab w:val="num" w:pos="612"/>
        </w:tabs>
        <w:ind w:left="612" w:hanging="252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29C4C06"/>
    <w:multiLevelType w:val="hybridMultilevel"/>
    <w:tmpl w:val="B4186BB4"/>
    <w:lvl w:ilvl="0" w:tplc="3B5EF546">
      <w:start w:val="11"/>
      <w:numFmt w:val="decimal"/>
      <w:lvlText w:val="%1."/>
      <w:lvlJc w:val="right"/>
      <w:pPr>
        <w:tabs>
          <w:tab w:val="num" w:pos="612"/>
        </w:tabs>
        <w:ind w:left="612" w:hanging="252"/>
      </w:pPr>
      <w:rPr>
        <w:rFonts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50C4495"/>
    <w:multiLevelType w:val="hybridMultilevel"/>
    <w:tmpl w:val="F8A4487C"/>
    <w:lvl w:ilvl="0" w:tplc="98DEE3E8">
      <w:start w:val="10"/>
      <w:numFmt w:val="decimal"/>
      <w:lvlText w:val="%1."/>
      <w:lvlJc w:val="right"/>
      <w:pPr>
        <w:tabs>
          <w:tab w:val="num" w:pos="612"/>
        </w:tabs>
        <w:ind w:left="612" w:hanging="252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483CF4"/>
    <w:multiLevelType w:val="hybridMultilevel"/>
    <w:tmpl w:val="9304AA72"/>
    <w:lvl w:ilvl="0" w:tplc="80C22700">
      <w:start w:val="1"/>
      <w:numFmt w:val="decimal"/>
      <w:lvlText w:val="%1."/>
      <w:lvlJc w:val="right"/>
      <w:pPr>
        <w:tabs>
          <w:tab w:val="num" w:pos="612"/>
        </w:tabs>
        <w:ind w:left="612" w:hanging="252"/>
      </w:pPr>
      <w:rPr>
        <w:rFonts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A1A4697"/>
    <w:multiLevelType w:val="multilevel"/>
    <w:tmpl w:val="458A42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E7A0BCB"/>
    <w:multiLevelType w:val="multilevel"/>
    <w:tmpl w:val="13B4632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1C2277"/>
    <w:multiLevelType w:val="hybridMultilevel"/>
    <w:tmpl w:val="D5329C72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799464F4"/>
    <w:multiLevelType w:val="multilevel"/>
    <w:tmpl w:val="B42A38CC"/>
    <w:lvl w:ilvl="0">
      <w:start w:val="1"/>
      <w:numFmt w:val="decimal"/>
      <w:lvlText w:val="%1."/>
      <w:lvlJc w:val="right"/>
      <w:pPr>
        <w:tabs>
          <w:tab w:val="num" w:pos="612"/>
        </w:tabs>
        <w:ind w:left="612" w:hanging="25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FB81714"/>
    <w:multiLevelType w:val="multilevel"/>
    <w:tmpl w:val="AB78C1E6"/>
    <w:lvl w:ilvl="0">
      <w:start w:val="11"/>
      <w:numFmt w:val="decimal"/>
      <w:lvlText w:val="%1."/>
      <w:lvlJc w:val="right"/>
      <w:pPr>
        <w:tabs>
          <w:tab w:val="num" w:pos="612"/>
        </w:tabs>
        <w:ind w:left="612" w:hanging="25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3"/>
  </w:num>
  <w:num w:numId="5">
    <w:abstractNumId w:val="17"/>
  </w:num>
  <w:num w:numId="6">
    <w:abstractNumId w:val="15"/>
  </w:num>
  <w:num w:numId="7">
    <w:abstractNumId w:val="20"/>
  </w:num>
  <w:num w:numId="8">
    <w:abstractNumId w:val="8"/>
  </w:num>
  <w:num w:numId="9">
    <w:abstractNumId w:val="2"/>
  </w:num>
  <w:num w:numId="10">
    <w:abstractNumId w:val="10"/>
  </w:num>
  <w:num w:numId="11">
    <w:abstractNumId w:val="1"/>
  </w:num>
  <w:num w:numId="12">
    <w:abstractNumId w:val="18"/>
  </w:num>
  <w:num w:numId="13">
    <w:abstractNumId w:val="21"/>
  </w:num>
  <w:num w:numId="14">
    <w:abstractNumId w:val="4"/>
  </w:num>
  <w:num w:numId="15">
    <w:abstractNumId w:val="14"/>
  </w:num>
  <w:num w:numId="16">
    <w:abstractNumId w:val="12"/>
  </w:num>
  <w:num w:numId="17">
    <w:abstractNumId w:val="7"/>
  </w:num>
  <w:num w:numId="18">
    <w:abstractNumId w:val="6"/>
  </w:num>
  <w:num w:numId="19">
    <w:abstractNumId w:val="5"/>
  </w:num>
  <w:num w:numId="20">
    <w:abstractNumId w:val="0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21A3A"/>
    <w:rsid w:val="00034B56"/>
    <w:rsid w:val="00035525"/>
    <w:rsid w:val="000401A5"/>
    <w:rsid w:val="000514B2"/>
    <w:rsid w:val="00055CB3"/>
    <w:rsid w:val="00075A62"/>
    <w:rsid w:val="000955E4"/>
    <w:rsid w:val="000B1331"/>
    <w:rsid w:val="000C1C94"/>
    <w:rsid w:val="000C1FAA"/>
    <w:rsid w:val="000D0291"/>
    <w:rsid w:val="00107B50"/>
    <w:rsid w:val="00117DD1"/>
    <w:rsid w:val="0013410A"/>
    <w:rsid w:val="00146559"/>
    <w:rsid w:val="00154739"/>
    <w:rsid w:val="0019691F"/>
    <w:rsid w:val="001A05DC"/>
    <w:rsid w:val="001A1135"/>
    <w:rsid w:val="001A346D"/>
    <w:rsid w:val="001B424C"/>
    <w:rsid w:val="001C2BD1"/>
    <w:rsid w:val="001E3364"/>
    <w:rsid w:val="001F24E3"/>
    <w:rsid w:val="002156F4"/>
    <w:rsid w:val="00217FA7"/>
    <w:rsid w:val="002346EE"/>
    <w:rsid w:val="00235C4A"/>
    <w:rsid w:val="002467DB"/>
    <w:rsid w:val="0025062F"/>
    <w:rsid w:val="00260FAF"/>
    <w:rsid w:val="002702B0"/>
    <w:rsid w:val="00273419"/>
    <w:rsid w:val="002959F1"/>
    <w:rsid w:val="002A58A7"/>
    <w:rsid w:val="002B01C2"/>
    <w:rsid w:val="002F50FC"/>
    <w:rsid w:val="00304670"/>
    <w:rsid w:val="00311503"/>
    <w:rsid w:val="003134A0"/>
    <w:rsid w:val="003152ED"/>
    <w:rsid w:val="00347488"/>
    <w:rsid w:val="0037650E"/>
    <w:rsid w:val="00386253"/>
    <w:rsid w:val="00392666"/>
    <w:rsid w:val="00394DA3"/>
    <w:rsid w:val="003C6DFA"/>
    <w:rsid w:val="003D5D82"/>
    <w:rsid w:val="003E3CBB"/>
    <w:rsid w:val="003F5F26"/>
    <w:rsid w:val="003F6553"/>
    <w:rsid w:val="00402C60"/>
    <w:rsid w:val="00477D9C"/>
    <w:rsid w:val="00483C7F"/>
    <w:rsid w:val="004978D2"/>
    <w:rsid w:val="004A3837"/>
    <w:rsid w:val="004C6265"/>
    <w:rsid w:val="004E1C40"/>
    <w:rsid w:val="004E28A0"/>
    <w:rsid w:val="0050541F"/>
    <w:rsid w:val="005248AE"/>
    <w:rsid w:val="00532F97"/>
    <w:rsid w:val="00535CC9"/>
    <w:rsid w:val="00543A56"/>
    <w:rsid w:val="005613EB"/>
    <w:rsid w:val="005773E0"/>
    <w:rsid w:val="00581CAB"/>
    <w:rsid w:val="005A1ED5"/>
    <w:rsid w:val="005B538A"/>
    <w:rsid w:val="005C6BE1"/>
    <w:rsid w:val="005D62A6"/>
    <w:rsid w:val="00605324"/>
    <w:rsid w:val="00613755"/>
    <w:rsid w:val="00620A10"/>
    <w:rsid w:val="006647E7"/>
    <w:rsid w:val="00667DC3"/>
    <w:rsid w:val="00674CDD"/>
    <w:rsid w:val="006815C0"/>
    <w:rsid w:val="006818EA"/>
    <w:rsid w:val="006831B9"/>
    <w:rsid w:val="00693570"/>
    <w:rsid w:val="006967ED"/>
    <w:rsid w:val="006A74FB"/>
    <w:rsid w:val="006B31BB"/>
    <w:rsid w:val="006C1F51"/>
    <w:rsid w:val="006D0E61"/>
    <w:rsid w:val="00702B06"/>
    <w:rsid w:val="007044D3"/>
    <w:rsid w:val="00711030"/>
    <w:rsid w:val="00716A18"/>
    <w:rsid w:val="00726D84"/>
    <w:rsid w:val="0072795A"/>
    <w:rsid w:val="00753EEF"/>
    <w:rsid w:val="007615D5"/>
    <w:rsid w:val="007914EE"/>
    <w:rsid w:val="007955DD"/>
    <w:rsid w:val="00796BAC"/>
    <w:rsid w:val="00797B92"/>
    <w:rsid w:val="00805032"/>
    <w:rsid w:val="00813B26"/>
    <w:rsid w:val="00814B8D"/>
    <w:rsid w:val="0086191D"/>
    <w:rsid w:val="00874416"/>
    <w:rsid w:val="008746E0"/>
    <w:rsid w:val="008872F8"/>
    <w:rsid w:val="00891AB1"/>
    <w:rsid w:val="008B4653"/>
    <w:rsid w:val="008C10C0"/>
    <w:rsid w:val="008C6C0E"/>
    <w:rsid w:val="008D7EC0"/>
    <w:rsid w:val="009029E5"/>
    <w:rsid w:val="0092119C"/>
    <w:rsid w:val="00927B50"/>
    <w:rsid w:val="00931661"/>
    <w:rsid w:val="0093707F"/>
    <w:rsid w:val="00940A46"/>
    <w:rsid w:val="009421A1"/>
    <w:rsid w:val="00946CF1"/>
    <w:rsid w:val="00947E2E"/>
    <w:rsid w:val="009534C9"/>
    <w:rsid w:val="00964B0A"/>
    <w:rsid w:val="009772A0"/>
    <w:rsid w:val="00984BAE"/>
    <w:rsid w:val="00991CEF"/>
    <w:rsid w:val="00994B37"/>
    <w:rsid w:val="009B0405"/>
    <w:rsid w:val="009D59C7"/>
    <w:rsid w:val="009D76E5"/>
    <w:rsid w:val="009F0D70"/>
    <w:rsid w:val="009F5563"/>
    <w:rsid w:val="00A17275"/>
    <w:rsid w:val="00A51D89"/>
    <w:rsid w:val="00A53A1F"/>
    <w:rsid w:val="00A62424"/>
    <w:rsid w:val="00A66C0B"/>
    <w:rsid w:val="00A71F2E"/>
    <w:rsid w:val="00A979CB"/>
    <w:rsid w:val="00AA156D"/>
    <w:rsid w:val="00AD62EC"/>
    <w:rsid w:val="00AE7A6F"/>
    <w:rsid w:val="00AF26E7"/>
    <w:rsid w:val="00AF455A"/>
    <w:rsid w:val="00B104E2"/>
    <w:rsid w:val="00B27721"/>
    <w:rsid w:val="00B703DF"/>
    <w:rsid w:val="00BA19B1"/>
    <w:rsid w:val="00BC30C0"/>
    <w:rsid w:val="00BE0B79"/>
    <w:rsid w:val="00C40CEB"/>
    <w:rsid w:val="00C432AA"/>
    <w:rsid w:val="00C43579"/>
    <w:rsid w:val="00C47916"/>
    <w:rsid w:val="00C95D66"/>
    <w:rsid w:val="00CA49C4"/>
    <w:rsid w:val="00CB0C2C"/>
    <w:rsid w:val="00CC1E8C"/>
    <w:rsid w:val="00CC1FE2"/>
    <w:rsid w:val="00CC3C70"/>
    <w:rsid w:val="00CC4D54"/>
    <w:rsid w:val="00CE7F68"/>
    <w:rsid w:val="00CF4685"/>
    <w:rsid w:val="00D071B0"/>
    <w:rsid w:val="00D1019B"/>
    <w:rsid w:val="00D5365C"/>
    <w:rsid w:val="00D62959"/>
    <w:rsid w:val="00D645C4"/>
    <w:rsid w:val="00D71CBC"/>
    <w:rsid w:val="00D7391F"/>
    <w:rsid w:val="00DB0427"/>
    <w:rsid w:val="00DC0661"/>
    <w:rsid w:val="00DC5C49"/>
    <w:rsid w:val="00DD56BE"/>
    <w:rsid w:val="00DD59CB"/>
    <w:rsid w:val="00DE7053"/>
    <w:rsid w:val="00E04116"/>
    <w:rsid w:val="00E16F53"/>
    <w:rsid w:val="00E231E9"/>
    <w:rsid w:val="00E54B1B"/>
    <w:rsid w:val="00E70ED4"/>
    <w:rsid w:val="00E77D68"/>
    <w:rsid w:val="00E81A8B"/>
    <w:rsid w:val="00E85442"/>
    <w:rsid w:val="00E93F6B"/>
    <w:rsid w:val="00E969CE"/>
    <w:rsid w:val="00ED3919"/>
    <w:rsid w:val="00EF0E16"/>
    <w:rsid w:val="00EF7272"/>
    <w:rsid w:val="00F71A27"/>
    <w:rsid w:val="00F76749"/>
    <w:rsid w:val="00F823DB"/>
    <w:rsid w:val="00F84A55"/>
    <w:rsid w:val="00F858C7"/>
    <w:rsid w:val="00FC687A"/>
    <w:rsid w:val="00FC7CC9"/>
    <w:rsid w:val="00FD08B4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BE5D47"/>
  <w15:docId w15:val="{27CCABBD-842F-4620-B8C2-256503F6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BAC"/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CC4D54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CC4D54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C4D54"/>
    <w:rPr>
      <w:rFonts w:cs="Times New Roman"/>
      <w:sz w:val="2"/>
      <w:szCs w:val="2"/>
    </w:rPr>
  </w:style>
  <w:style w:type="paragraph" w:customStyle="1" w:styleId="Norml">
    <w:name w:val="Normál"/>
    <w:uiPriority w:val="99"/>
    <w:rsid w:val="009772A0"/>
    <w:pPr>
      <w:tabs>
        <w:tab w:val="left" w:pos="340"/>
        <w:tab w:val="left" w:pos="680"/>
        <w:tab w:val="left" w:pos="102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noProof/>
    </w:rPr>
  </w:style>
  <w:style w:type="paragraph" w:customStyle="1" w:styleId="slovan">
    <w:name w:val="Číslované"/>
    <w:basedOn w:val="Norml"/>
    <w:uiPriority w:val="99"/>
    <w:rsid w:val="009772A0"/>
    <w:pPr>
      <w:ind w:left="340" w:hanging="340"/>
    </w:pPr>
  </w:style>
  <w:style w:type="paragraph" w:styleId="Nzov">
    <w:name w:val="Title"/>
    <w:basedOn w:val="Normlny"/>
    <w:link w:val="NzovChar"/>
    <w:uiPriority w:val="99"/>
    <w:qFormat/>
    <w:rsid w:val="009772A0"/>
    <w:pPr>
      <w:jc w:val="center"/>
    </w:pPr>
    <w:rPr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CC4D54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605324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C4D5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2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locked::mailto:zodpovednaosoba@banm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m.sk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vydanie rozhodnutia  o umiestnení stavby</vt:lpstr>
    </vt:vector>
  </TitlesOfParts>
  <Company>MUBNM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vydanie rozhodnutia  o umiestnení stavby</dc:title>
  <dc:subject/>
  <dc:creator>beata</dc:creator>
  <cp:keywords/>
  <dc:description/>
  <cp:lastModifiedBy>kristina KS. stofkova</cp:lastModifiedBy>
  <cp:revision>4</cp:revision>
  <cp:lastPrinted>2013-04-12T08:47:00Z</cp:lastPrinted>
  <dcterms:created xsi:type="dcterms:W3CDTF">2020-05-21T08:32:00Z</dcterms:created>
  <dcterms:modified xsi:type="dcterms:W3CDTF">2020-05-22T07:39:00Z</dcterms:modified>
</cp:coreProperties>
</file>