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8E7" w:rsidRDefault="00BD08E7" w:rsidP="00FB0481">
      <w:pPr>
        <w:jc w:val="center"/>
      </w:pPr>
      <w:bookmarkStart w:id="0" w:name="_GoBack"/>
      <w:bookmarkEnd w:id="0"/>
    </w:p>
    <w:p w:rsidR="00BD08E7" w:rsidRDefault="00BD08E7" w:rsidP="005D1323">
      <w:pPr>
        <w:jc w:val="center"/>
        <w:outlineLvl w:val="0"/>
        <w:rPr>
          <w:b/>
          <w:sz w:val="28"/>
          <w:szCs w:val="28"/>
        </w:rPr>
      </w:pPr>
      <w:r w:rsidRPr="00915110">
        <w:rPr>
          <w:b/>
          <w:sz w:val="28"/>
          <w:szCs w:val="28"/>
        </w:rPr>
        <w:t>Žiadosť</w:t>
      </w:r>
    </w:p>
    <w:p w:rsidR="00BD08E7" w:rsidRPr="00915110" w:rsidRDefault="00BD08E7" w:rsidP="000C067E"/>
    <w:p w:rsidR="00BD08E7" w:rsidRPr="000C067E" w:rsidRDefault="00BD08E7" w:rsidP="0057390D">
      <w:pPr>
        <w:jc w:val="both"/>
        <w:rPr>
          <w:b/>
        </w:rPr>
      </w:pPr>
      <w:r w:rsidRPr="000C067E">
        <w:rPr>
          <w:b/>
        </w:rPr>
        <w:t xml:space="preserve">o vydanie súhlasu na výrub drevín podľa zákona NR SR č. 543/2002 Z. z. o ochrane prírody a krajiny </w:t>
      </w:r>
      <w:r>
        <w:rPr>
          <w:b/>
        </w:rPr>
        <w:t xml:space="preserve">v znení neskorších predpisov </w:t>
      </w:r>
      <w:r w:rsidRPr="000C067E">
        <w:rPr>
          <w:b/>
        </w:rPr>
        <w:t xml:space="preserve">a vyhlášky MŽP SR č. </w:t>
      </w:r>
      <w:r w:rsidR="00120CE0">
        <w:rPr>
          <w:b/>
        </w:rPr>
        <w:t>170/2021</w:t>
      </w:r>
      <w:r w:rsidRPr="000C067E">
        <w:rPr>
          <w:b/>
        </w:rPr>
        <w:t xml:space="preserve"> Z. z., ktorou sa vykonávajú niektoré ustanovenia zákona NR SR o ochrane prírody a</w:t>
      </w:r>
      <w:r>
        <w:rPr>
          <w:b/>
        </w:rPr>
        <w:t> </w:t>
      </w:r>
      <w:r w:rsidRPr="000C067E">
        <w:rPr>
          <w:b/>
        </w:rPr>
        <w:t>krajiny</w:t>
      </w:r>
      <w:r>
        <w:rPr>
          <w:b/>
        </w:rPr>
        <w:t xml:space="preserve"> v znení neskorších predpisov</w:t>
      </w:r>
    </w:p>
    <w:p w:rsidR="00BD08E7" w:rsidRDefault="00BD08E7" w:rsidP="000C067E">
      <w:pPr>
        <w:jc w:val="center"/>
      </w:pPr>
    </w:p>
    <w:p w:rsidR="00BD08E7" w:rsidRDefault="00BD08E7" w:rsidP="0057390D">
      <w:pPr>
        <w:spacing w:line="360" w:lineRule="auto"/>
        <w:jc w:val="both"/>
        <w:rPr>
          <w:b/>
          <w:sz w:val="28"/>
        </w:rPr>
      </w:pPr>
      <w:r>
        <w:rPr>
          <w:b/>
          <w:sz w:val="28"/>
        </w:rPr>
        <w:t>A) Údaje o žiadateľovi</w:t>
      </w:r>
    </w:p>
    <w:p w:rsidR="00BD08E7" w:rsidRDefault="00BD08E7" w:rsidP="0057390D">
      <w:pPr>
        <w:spacing w:line="360" w:lineRule="auto"/>
        <w:ind w:firstLine="357"/>
        <w:jc w:val="both"/>
      </w:pPr>
      <w:r>
        <w:t>Priezvisko</w:t>
      </w:r>
      <w:r w:rsidR="00E16C79">
        <w:t xml:space="preserve"> a meno / názov / obchodné meno</w:t>
      </w:r>
      <w:r>
        <w:t xml:space="preserve">: </w:t>
      </w:r>
      <w:r w:rsidRPr="0057390D">
        <w:t>.........................................................................</w:t>
      </w:r>
    </w:p>
    <w:p w:rsidR="00BD08E7" w:rsidRPr="0057390D" w:rsidRDefault="00E16C79" w:rsidP="0057390D">
      <w:pPr>
        <w:spacing w:line="360" w:lineRule="auto"/>
        <w:ind w:firstLine="357"/>
        <w:jc w:val="both"/>
      </w:pPr>
      <w:r>
        <w:t>Trvalý pobyt</w:t>
      </w:r>
      <w:r w:rsidR="00BD08E7">
        <w:t xml:space="preserve">: </w:t>
      </w:r>
      <w:r w:rsidR="00BD08E7" w:rsidRPr="0057390D">
        <w:t>...........................................................................................................................</w:t>
      </w:r>
    </w:p>
    <w:p w:rsidR="00BD08E7" w:rsidRPr="0057390D" w:rsidRDefault="001A67F4" w:rsidP="0057390D">
      <w:pPr>
        <w:spacing w:line="360" w:lineRule="auto"/>
        <w:ind w:firstLine="357"/>
        <w:jc w:val="both"/>
      </w:pPr>
      <w:r>
        <w:t>Telefón/email</w:t>
      </w:r>
      <w:r w:rsidR="00BD08E7" w:rsidRPr="0057390D">
        <w:t>: .......................................................................................................................</w:t>
      </w:r>
    </w:p>
    <w:p w:rsidR="00BD08E7" w:rsidRDefault="00BD08E7" w:rsidP="000C067E">
      <w:pPr>
        <w:jc w:val="both"/>
      </w:pPr>
    </w:p>
    <w:p w:rsidR="00BD08E7" w:rsidRDefault="00BD08E7" w:rsidP="0057390D">
      <w:pPr>
        <w:spacing w:line="360" w:lineRule="auto"/>
        <w:jc w:val="both"/>
        <w:rPr>
          <w:b/>
          <w:sz w:val="28"/>
        </w:rPr>
      </w:pPr>
      <w:r>
        <w:rPr>
          <w:b/>
          <w:sz w:val="28"/>
        </w:rPr>
        <w:t>B) Údaje o pozemku, na ktorom drevina rastie</w:t>
      </w:r>
    </w:p>
    <w:p w:rsidR="00BD08E7" w:rsidRDefault="00BD08E7" w:rsidP="0057390D">
      <w:pPr>
        <w:spacing w:line="360" w:lineRule="auto"/>
        <w:ind w:firstLine="357"/>
        <w:jc w:val="both"/>
      </w:pPr>
      <w:r>
        <w:t>Katastrálne územie: ..................................................................................................................</w:t>
      </w:r>
    </w:p>
    <w:p w:rsidR="00BD08E7" w:rsidRDefault="00BD08E7" w:rsidP="0057390D">
      <w:pPr>
        <w:spacing w:line="360" w:lineRule="auto"/>
        <w:ind w:firstLine="357"/>
        <w:jc w:val="both"/>
      </w:pPr>
      <w:r>
        <w:t>Druh pozemku: .........................................................................................................................</w:t>
      </w:r>
    </w:p>
    <w:p w:rsidR="00BD08E7" w:rsidRDefault="00BD08E7" w:rsidP="00F53FB6">
      <w:pPr>
        <w:spacing w:line="360" w:lineRule="auto"/>
        <w:ind w:firstLine="357"/>
        <w:jc w:val="both"/>
      </w:pPr>
      <w:r>
        <w:t>Číslo parcely: ...........................................................................................................................</w:t>
      </w:r>
      <w:r w:rsidR="00E16C79">
        <w:t>.</w:t>
      </w:r>
    </w:p>
    <w:p w:rsidR="0017509C" w:rsidRDefault="0017509C" w:rsidP="00205081">
      <w:pPr>
        <w:jc w:val="both"/>
        <w:rPr>
          <w:b/>
          <w:sz w:val="20"/>
        </w:rPr>
      </w:pPr>
    </w:p>
    <w:p w:rsidR="00BD08E7" w:rsidRDefault="00BD08E7" w:rsidP="00205081">
      <w:pPr>
        <w:jc w:val="both"/>
        <w:rPr>
          <w:b/>
          <w:sz w:val="20"/>
        </w:rPr>
      </w:pPr>
      <w:r>
        <w:rPr>
          <w:b/>
          <w:sz w:val="20"/>
        </w:rPr>
        <w:t>Príloha</w:t>
      </w:r>
      <w:r>
        <w:rPr>
          <w:sz w:val="20"/>
        </w:rPr>
        <w:t xml:space="preserve"> </w:t>
      </w:r>
      <w:r>
        <w:rPr>
          <w:b/>
          <w:sz w:val="20"/>
        </w:rPr>
        <w:t>:</w:t>
      </w:r>
    </w:p>
    <w:p w:rsidR="00BD08E7" w:rsidRDefault="00BD08E7" w:rsidP="0017509C">
      <w:pPr>
        <w:jc w:val="both"/>
        <w:rPr>
          <w:sz w:val="20"/>
          <w:szCs w:val="20"/>
        </w:rPr>
      </w:pPr>
      <w:r w:rsidRPr="00205081">
        <w:rPr>
          <w:sz w:val="20"/>
          <w:szCs w:val="20"/>
        </w:rPr>
        <w:t>zakreslenie dreviny, žiadanej na výrub do snímky z katastra nehnuteľností alebo iný doklad umožňujúci identifikáciu drevín v</w:t>
      </w:r>
      <w:r>
        <w:rPr>
          <w:sz w:val="20"/>
          <w:szCs w:val="20"/>
        </w:rPr>
        <w:t> </w:t>
      </w:r>
      <w:r w:rsidRPr="00205081">
        <w:rPr>
          <w:sz w:val="20"/>
          <w:szCs w:val="20"/>
        </w:rPr>
        <w:t>teréne</w:t>
      </w:r>
    </w:p>
    <w:p w:rsidR="00BD08E7" w:rsidRPr="00205081" w:rsidRDefault="00BD08E7" w:rsidP="00205081">
      <w:pPr>
        <w:ind w:left="1800"/>
        <w:jc w:val="both"/>
        <w:rPr>
          <w:b/>
          <w:sz w:val="20"/>
          <w:szCs w:val="20"/>
        </w:rPr>
      </w:pPr>
    </w:p>
    <w:p w:rsidR="00BD08E7" w:rsidRDefault="00BD08E7" w:rsidP="000C067E">
      <w:pPr>
        <w:jc w:val="both"/>
        <w:rPr>
          <w:b/>
          <w:sz w:val="28"/>
        </w:rPr>
      </w:pPr>
      <w:r>
        <w:rPr>
          <w:b/>
          <w:sz w:val="28"/>
        </w:rPr>
        <w:t xml:space="preserve">C) Súhlas vlastníka, správcu, prípadne nájomcu (ak mu takéto oprávnenie vyplýva z nájomnej zmluvy) pozemku, na ktorom drevina rastie, ak žiadateľ nie je jeho </w:t>
      </w:r>
      <w:r w:rsidR="00660F60">
        <w:rPr>
          <w:b/>
          <w:sz w:val="28"/>
        </w:rPr>
        <w:t>vlastníkom (správcom, nájomcom)</w:t>
      </w:r>
      <w:r>
        <w:rPr>
          <w:b/>
          <w:sz w:val="28"/>
        </w:rPr>
        <w:t>:</w:t>
      </w:r>
    </w:p>
    <w:p w:rsidR="00BD08E7" w:rsidRDefault="00BD08E7" w:rsidP="000C067E">
      <w:pPr>
        <w:jc w:val="both"/>
        <w:rPr>
          <w:b/>
          <w:sz w:val="28"/>
        </w:rPr>
      </w:pPr>
    </w:p>
    <w:p w:rsidR="00BD08E7" w:rsidRDefault="00BD08E7" w:rsidP="0057390D">
      <w:pPr>
        <w:spacing w:line="360" w:lineRule="auto"/>
        <w:jc w:val="both"/>
      </w:pPr>
      <w:r>
        <w:t>................................................................................................................................................................</w:t>
      </w:r>
    </w:p>
    <w:p w:rsidR="00BD08E7" w:rsidRDefault="00BD08E7" w:rsidP="0057390D">
      <w:pPr>
        <w:spacing w:line="360" w:lineRule="auto"/>
        <w:jc w:val="both"/>
      </w:pPr>
      <w:r>
        <w:t>................................................................................................................................................................</w:t>
      </w:r>
    </w:p>
    <w:p w:rsidR="00BD08E7" w:rsidRDefault="00BD08E7" w:rsidP="0057390D">
      <w:pPr>
        <w:spacing w:line="360" w:lineRule="auto"/>
        <w:jc w:val="both"/>
      </w:pPr>
      <w:r>
        <w:t>................................................................................................................................................................</w:t>
      </w:r>
    </w:p>
    <w:p w:rsidR="00BD08E7" w:rsidRDefault="00BD08E7" w:rsidP="0057390D">
      <w:pPr>
        <w:spacing w:line="360" w:lineRule="auto"/>
        <w:jc w:val="both"/>
      </w:pPr>
      <w:r>
        <w:t>................................................................................................................................................................</w:t>
      </w:r>
    </w:p>
    <w:p w:rsidR="00BD08E7" w:rsidRDefault="00BD08E7" w:rsidP="000C067E">
      <w:pPr>
        <w:jc w:val="both"/>
      </w:pPr>
    </w:p>
    <w:p w:rsidR="00BD08E7" w:rsidRDefault="00BD08E7" w:rsidP="000C067E">
      <w:pPr>
        <w:jc w:val="both"/>
      </w:pPr>
      <w:r>
        <w:t xml:space="preserve">Dátum: </w:t>
      </w:r>
    </w:p>
    <w:p w:rsidR="002E51BA" w:rsidRDefault="002E51BA" w:rsidP="000C067E">
      <w:pPr>
        <w:jc w:val="both"/>
      </w:pPr>
    </w:p>
    <w:p w:rsidR="002E51BA" w:rsidRDefault="002E51BA" w:rsidP="000C067E">
      <w:pPr>
        <w:jc w:val="both"/>
      </w:pPr>
    </w:p>
    <w:p w:rsidR="002E51BA" w:rsidRDefault="002E51BA" w:rsidP="000C067E">
      <w:pPr>
        <w:jc w:val="both"/>
      </w:pPr>
    </w:p>
    <w:p w:rsidR="00BD08E7" w:rsidRDefault="00BD08E7" w:rsidP="000C067E">
      <w:pPr>
        <w:jc w:val="both"/>
      </w:pPr>
    </w:p>
    <w:p w:rsidR="00BD08E7" w:rsidRDefault="00BD08E7" w:rsidP="000C067E">
      <w:pPr>
        <w:ind w:left="5040" w:firstLine="720"/>
        <w:jc w:val="both"/>
      </w:pPr>
      <w:r>
        <w:t>................................................................</w:t>
      </w:r>
    </w:p>
    <w:p w:rsidR="00BD08E7" w:rsidRDefault="00BD08E7" w:rsidP="000C067E">
      <w:pPr>
        <w:jc w:val="both"/>
      </w:pPr>
      <w:r>
        <w:t xml:space="preserve">                                                                                                                   podpis ( pečiatka )</w:t>
      </w:r>
    </w:p>
    <w:p w:rsidR="00BD08E7" w:rsidRDefault="00BD08E7" w:rsidP="000C067E">
      <w:pPr>
        <w:jc w:val="both"/>
        <w:rPr>
          <w:sz w:val="20"/>
        </w:rPr>
      </w:pPr>
    </w:p>
    <w:p w:rsidR="00BD08E7" w:rsidRDefault="00BD08E7" w:rsidP="000C067E">
      <w:pPr>
        <w:jc w:val="both"/>
        <w:rPr>
          <w:sz w:val="20"/>
        </w:rPr>
      </w:pPr>
    </w:p>
    <w:p w:rsidR="000553D3" w:rsidRDefault="000553D3" w:rsidP="000C067E">
      <w:pPr>
        <w:jc w:val="both"/>
        <w:rPr>
          <w:b/>
          <w:sz w:val="28"/>
        </w:rPr>
      </w:pPr>
    </w:p>
    <w:p w:rsidR="000553D3" w:rsidRDefault="000553D3" w:rsidP="000C067E">
      <w:pPr>
        <w:jc w:val="both"/>
        <w:rPr>
          <w:b/>
          <w:sz w:val="28"/>
        </w:rPr>
      </w:pPr>
    </w:p>
    <w:p w:rsidR="000553D3" w:rsidRDefault="000553D3" w:rsidP="000C067E">
      <w:pPr>
        <w:jc w:val="both"/>
        <w:rPr>
          <w:b/>
          <w:sz w:val="28"/>
        </w:rPr>
      </w:pPr>
    </w:p>
    <w:p w:rsidR="000553D3" w:rsidRDefault="000553D3" w:rsidP="000C067E">
      <w:pPr>
        <w:jc w:val="both"/>
        <w:rPr>
          <w:b/>
          <w:sz w:val="28"/>
        </w:rPr>
      </w:pPr>
    </w:p>
    <w:p w:rsidR="000553D3" w:rsidRDefault="000553D3" w:rsidP="000C067E">
      <w:pPr>
        <w:jc w:val="both"/>
        <w:rPr>
          <w:b/>
          <w:sz w:val="28"/>
        </w:rPr>
      </w:pPr>
    </w:p>
    <w:p w:rsidR="00BD08E7" w:rsidRDefault="00BD08E7" w:rsidP="000C067E">
      <w:pPr>
        <w:jc w:val="both"/>
        <w:rPr>
          <w:sz w:val="28"/>
        </w:rPr>
      </w:pPr>
      <w:r>
        <w:rPr>
          <w:b/>
          <w:sz w:val="28"/>
        </w:rPr>
        <w:lastRenderedPageBreak/>
        <w:t xml:space="preserve">D) Špecifikácia dreviny, ktorá má byť vyrúbaná </w:t>
      </w:r>
      <w:r>
        <w:rPr>
          <w:sz w:val="28"/>
        </w:rPr>
        <w:t>*</w:t>
      </w:r>
    </w:p>
    <w:p w:rsidR="00BD08E7" w:rsidRDefault="00BD08E7" w:rsidP="00BE72A6">
      <w:pPr>
        <w:rPr>
          <w:sz w:val="20"/>
        </w:rPr>
      </w:pPr>
      <w:r w:rsidRPr="00BE72A6">
        <w:rPr>
          <w:b/>
        </w:rPr>
        <w:t>Stromy</w:t>
      </w:r>
      <w:r>
        <w:t xml:space="preserve"> </w:t>
      </w:r>
      <w:r>
        <w:rPr>
          <w:sz w:val="20"/>
        </w:rPr>
        <w:t>( v prípade nedostatku miesta uveďte špecifikáciu na osobitnej prílohe )</w:t>
      </w:r>
    </w:p>
    <w:p w:rsidR="00BD08E7" w:rsidRDefault="00BD08E7" w:rsidP="00BE72A6">
      <w:pPr>
        <w:jc w:val="center"/>
        <w:rPr>
          <w:sz w:val="20"/>
        </w:rPr>
      </w:pPr>
    </w:p>
    <w:tbl>
      <w:tblPr>
        <w:tblW w:w="9669" w:type="dxa"/>
        <w:jc w:val="center"/>
        <w:tblBorders>
          <w:top w:val="none" w:sz="0" w:space="0" w:color="000000"/>
          <w:left w:val="none" w:sz="0" w:space="0" w:color="000000"/>
          <w:bottom w:val="none" w:sz="0" w:space="0" w:color="000000"/>
          <w:right w:val="none" w:sz="0" w:space="0" w:color="000000"/>
        </w:tblBorders>
        <w:tblLayout w:type="fixed"/>
        <w:tblCellMar>
          <w:left w:w="112" w:type="dxa"/>
          <w:right w:w="112" w:type="dxa"/>
        </w:tblCellMar>
        <w:tblLook w:val="0000" w:firstRow="0" w:lastRow="0" w:firstColumn="0" w:lastColumn="0" w:noHBand="0" w:noVBand="0"/>
      </w:tblPr>
      <w:tblGrid>
        <w:gridCol w:w="2995"/>
        <w:gridCol w:w="900"/>
        <w:gridCol w:w="1804"/>
        <w:gridCol w:w="3970"/>
      </w:tblGrid>
      <w:tr w:rsidR="00BD08E7" w:rsidTr="00E16C79">
        <w:trPr>
          <w:trHeight w:hRule="exact" w:val="806"/>
          <w:jc w:val="center"/>
        </w:trPr>
        <w:tc>
          <w:tcPr>
            <w:tcW w:w="2995"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BD08E7" w:rsidRPr="00E16C79" w:rsidRDefault="00BD08E7" w:rsidP="00E16C79">
            <w:pPr>
              <w:ind w:left="34"/>
              <w:jc w:val="center"/>
              <w:rPr>
                <w:b/>
              </w:rPr>
            </w:pPr>
            <w:r w:rsidRPr="00E16C79">
              <w:rPr>
                <w:b/>
                <w:sz w:val="22"/>
                <w:szCs w:val="22"/>
              </w:rPr>
              <w:t>Druh dreviny</w:t>
            </w:r>
          </w:p>
        </w:tc>
        <w:tc>
          <w:tcPr>
            <w:tcW w:w="900"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BD08E7" w:rsidRPr="00E16C79" w:rsidRDefault="00BD08E7" w:rsidP="005C56DB">
            <w:pPr>
              <w:jc w:val="center"/>
              <w:rPr>
                <w:b/>
              </w:rPr>
            </w:pPr>
            <w:r w:rsidRPr="00E16C79">
              <w:rPr>
                <w:b/>
                <w:sz w:val="22"/>
                <w:szCs w:val="22"/>
              </w:rPr>
              <w:t xml:space="preserve"> Počet     </w:t>
            </w:r>
          </w:p>
        </w:tc>
        <w:tc>
          <w:tcPr>
            <w:tcW w:w="1804"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BD08E7" w:rsidRPr="00E16C79" w:rsidRDefault="00BD08E7" w:rsidP="005C56DB">
            <w:pPr>
              <w:jc w:val="center"/>
              <w:rPr>
                <w:b/>
              </w:rPr>
            </w:pPr>
            <w:r w:rsidRPr="00E16C79">
              <w:rPr>
                <w:b/>
                <w:sz w:val="22"/>
                <w:szCs w:val="22"/>
              </w:rPr>
              <w:t xml:space="preserve">Obvod kmeňa             </w:t>
            </w:r>
          </w:p>
          <w:p w:rsidR="00BD08E7" w:rsidRPr="00E16C79" w:rsidRDefault="00BD08E7" w:rsidP="00E16C79">
            <w:pPr>
              <w:jc w:val="center"/>
              <w:rPr>
                <w:b/>
              </w:rPr>
            </w:pPr>
            <w:r w:rsidRPr="00E16C79">
              <w:rPr>
                <w:b/>
                <w:sz w:val="22"/>
                <w:szCs w:val="22"/>
              </w:rPr>
              <w:t xml:space="preserve">vo výške 1, </w:t>
            </w:r>
            <w:smartTag w:uri="urn:schemas-microsoft-com:office:smarttags" w:element="metricconverter">
              <w:smartTagPr>
                <w:attr w:name="ProductID" w:val="3 m"/>
              </w:smartTagPr>
              <w:r w:rsidRPr="00E16C79">
                <w:rPr>
                  <w:b/>
                  <w:sz w:val="22"/>
                  <w:szCs w:val="22"/>
                </w:rPr>
                <w:t>3 m</w:t>
              </w:r>
            </w:smartTag>
          </w:p>
        </w:tc>
        <w:tc>
          <w:tcPr>
            <w:tcW w:w="3970"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BD08E7" w:rsidRPr="00E16C79" w:rsidRDefault="00BD08E7" w:rsidP="005C56DB">
            <w:pPr>
              <w:rPr>
                <w:b/>
              </w:rPr>
            </w:pPr>
            <w:r w:rsidRPr="00E16C79">
              <w:rPr>
                <w:b/>
                <w:sz w:val="22"/>
                <w:szCs w:val="22"/>
              </w:rPr>
              <w:t xml:space="preserve">       </w:t>
            </w:r>
          </w:p>
          <w:p w:rsidR="00BD08E7" w:rsidRPr="00E16C79" w:rsidRDefault="00BD08E7" w:rsidP="00BE72A6">
            <w:pPr>
              <w:jc w:val="center"/>
              <w:rPr>
                <w:b/>
              </w:rPr>
            </w:pPr>
            <w:r w:rsidRPr="00E16C79">
              <w:rPr>
                <w:b/>
                <w:sz w:val="22"/>
                <w:szCs w:val="22"/>
              </w:rPr>
              <w:t>Zdravotný stav</w:t>
            </w:r>
          </w:p>
          <w:p w:rsidR="00BD08E7" w:rsidRPr="00E16C79" w:rsidRDefault="00BD08E7" w:rsidP="005C56DB">
            <w:pPr>
              <w:rPr>
                <w:b/>
              </w:rPr>
            </w:pPr>
          </w:p>
        </w:tc>
      </w:tr>
      <w:tr w:rsidR="00BD08E7" w:rsidTr="00E16C79">
        <w:trPr>
          <w:trHeight w:val="311"/>
          <w:jc w:val="center"/>
        </w:trPr>
        <w:tc>
          <w:tcPr>
            <w:tcW w:w="2995"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900"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105C3F">
            <w:pPr>
              <w:jc w:val="center"/>
            </w:pPr>
          </w:p>
        </w:tc>
        <w:tc>
          <w:tcPr>
            <w:tcW w:w="1804"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A30209">
            <w:pPr>
              <w:jc w:val="center"/>
            </w:pPr>
          </w:p>
        </w:tc>
        <w:tc>
          <w:tcPr>
            <w:tcW w:w="3970"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r>
      <w:tr w:rsidR="00BD08E7" w:rsidTr="00E16C79">
        <w:trPr>
          <w:trHeight w:val="311"/>
          <w:jc w:val="center"/>
        </w:trPr>
        <w:tc>
          <w:tcPr>
            <w:tcW w:w="2995"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900"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105C3F">
            <w:pPr>
              <w:jc w:val="center"/>
            </w:pPr>
          </w:p>
        </w:tc>
        <w:tc>
          <w:tcPr>
            <w:tcW w:w="1804"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A30209">
            <w:pPr>
              <w:jc w:val="center"/>
            </w:pPr>
          </w:p>
        </w:tc>
        <w:tc>
          <w:tcPr>
            <w:tcW w:w="3970"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r>
      <w:tr w:rsidR="00BD08E7" w:rsidTr="00E16C79">
        <w:trPr>
          <w:trHeight w:val="294"/>
          <w:jc w:val="center"/>
        </w:trPr>
        <w:tc>
          <w:tcPr>
            <w:tcW w:w="2995"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900"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105C3F">
            <w:pPr>
              <w:jc w:val="center"/>
            </w:pPr>
          </w:p>
        </w:tc>
        <w:tc>
          <w:tcPr>
            <w:tcW w:w="1804"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A30209">
            <w:pPr>
              <w:jc w:val="center"/>
            </w:pPr>
          </w:p>
        </w:tc>
        <w:tc>
          <w:tcPr>
            <w:tcW w:w="3970"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r>
      <w:tr w:rsidR="00BD08E7" w:rsidTr="00E16C79">
        <w:trPr>
          <w:trHeight w:val="244"/>
          <w:jc w:val="center"/>
        </w:trPr>
        <w:tc>
          <w:tcPr>
            <w:tcW w:w="2995"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900"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105C3F">
            <w:pPr>
              <w:jc w:val="center"/>
            </w:pPr>
          </w:p>
        </w:tc>
        <w:tc>
          <w:tcPr>
            <w:tcW w:w="1804"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A30209">
            <w:pPr>
              <w:jc w:val="center"/>
            </w:pPr>
          </w:p>
        </w:tc>
        <w:tc>
          <w:tcPr>
            <w:tcW w:w="3970"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r>
      <w:tr w:rsidR="00BD08E7" w:rsidTr="00E16C79">
        <w:trPr>
          <w:trHeight w:val="311"/>
          <w:jc w:val="center"/>
        </w:trPr>
        <w:tc>
          <w:tcPr>
            <w:tcW w:w="2995"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900"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105C3F">
            <w:pPr>
              <w:jc w:val="center"/>
            </w:pPr>
          </w:p>
        </w:tc>
        <w:tc>
          <w:tcPr>
            <w:tcW w:w="1804"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A30209">
            <w:pPr>
              <w:jc w:val="center"/>
            </w:pPr>
          </w:p>
        </w:tc>
        <w:tc>
          <w:tcPr>
            <w:tcW w:w="3970"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r>
      <w:tr w:rsidR="00BD08E7" w:rsidTr="00E16C79">
        <w:trPr>
          <w:trHeight w:val="244"/>
          <w:jc w:val="center"/>
        </w:trPr>
        <w:tc>
          <w:tcPr>
            <w:tcW w:w="2995"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900"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1804"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3970"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r>
      <w:tr w:rsidR="00BD08E7" w:rsidTr="00E16C79">
        <w:trPr>
          <w:trHeight w:val="229"/>
          <w:jc w:val="center"/>
        </w:trPr>
        <w:tc>
          <w:tcPr>
            <w:tcW w:w="2995"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900"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1804"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3970"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r>
      <w:tr w:rsidR="00BD08E7" w:rsidTr="00E16C79">
        <w:trPr>
          <w:trHeight w:val="311"/>
          <w:jc w:val="center"/>
        </w:trPr>
        <w:tc>
          <w:tcPr>
            <w:tcW w:w="2995"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900"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1804"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3970"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r>
      <w:tr w:rsidR="00BD08E7" w:rsidTr="00E16C79">
        <w:trPr>
          <w:trHeight w:val="311"/>
          <w:jc w:val="center"/>
        </w:trPr>
        <w:tc>
          <w:tcPr>
            <w:tcW w:w="2995"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900"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1804"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3970"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r>
      <w:tr w:rsidR="00BD08E7" w:rsidTr="00E16C79">
        <w:trPr>
          <w:trHeight w:val="311"/>
          <w:jc w:val="center"/>
        </w:trPr>
        <w:tc>
          <w:tcPr>
            <w:tcW w:w="2995"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900"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1804"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3970"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r>
    </w:tbl>
    <w:p w:rsidR="00BD08E7" w:rsidRDefault="00BD08E7" w:rsidP="000C067E">
      <w:pPr>
        <w:jc w:val="both"/>
        <w:rPr>
          <w:sz w:val="20"/>
        </w:rPr>
      </w:pPr>
      <w:r>
        <w:rPr>
          <w:sz w:val="20"/>
        </w:rPr>
        <w:t xml:space="preserve">                                                             </w:t>
      </w:r>
    </w:p>
    <w:p w:rsidR="00BD08E7" w:rsidRDefault="00BD08E7" w:rsidP="005D1323">
      <w:pPr>
        <w:jc w:val="both"/>
        <w:outlineLvl w:val="0"/>
        <w:rPr>
          <w:sz w:val="20"/>
        </w:rPr>
      </w:pPr>
      <w:r w:rsidRPr="00BE72A6">
        <w:rPr>
          <w:b/>
        </w:rPr>
        <w:t>Krovité porasty</w:t>
      </w:r>
      <w:r>
        <w:t xml:space="preserve"> </w:t>
      </w:r>
      <w:r>
        <w:rPr>
          <w:sz w:val="20"/>
        </w:rPr>
        <w:t>(v prípade nedostatku miesta uveďte špecifikáciu drevín na osobitnej prílohe)</w:t>
      </w:r>
    </w:p>
    <w:p w:rsidR="00BD08E7" w:rsidRDefault="00BD08E7" w:rsidP="000C067E">
      <w:pPr>
        <w:jc w:val="both"/>
        <w:rPr>
          <w:sz w:val="20"/>
        </w:rPr>
      </w:pPr>
    </w:p>
    <w:tbl>
      <w:tblPr>
        <w:tblW w:w="9681" w:type="dxa"/>
        <w:tblInd w:w="-3" w:type="dxa"/>
        <w:tblBorders>
          <w:top w:val="none" w:sz="0" w:space="0" w:color="000000"/>
          <w:left w:val="none" w:sz="0" w:space="0" w:color="000000"/>
          <w:bottom w:val="none" w:sz="0" w:space="0" w:color="000000"/>
          <w:right w:val="none" w:sz="0" w:space="0" w:color="000000"/>
        </w:tblBorders>
        <w:tblLayout w:type="fixed"/>
        <w:tblCellMar>
          <w:left w:w="112" w:type="dxa"/>
          <w:right w:w="112" w:type="dxa"/>
        </w:tblCellMar>
        <w:tblLook w:val="0000" w:firstRow="0" w:lastRow="0" w:firstColumn="0" w:lastColumn="0" w:noHBand="0" w:noVBand="0"/>
      </w:tblPr>
      <w:tblGrid>
        <w:gridCol w:w="2737"/>
        <w:gridCol w:w="2803"/>
        <w:gridCol w:w="4141"/>
      </w:tblGrid>
      <w:tr w:rsidR="00BD08E7" w:rsidTr="00E16C79">
        <w:trPr>
          <w:trHeight w:val="841"/>
        </w:trPr>
        <w:tc>
          <w:tcPr>
            <w:tcW w:w="2737"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BD08E7" w:rsidRPr="00E16C79" w:rsidRDefault="00BD08E7" w:rsidP="00E16C79">
            <w:pPr>
              <w:jc w:val="center"/>
              <w:rPr>
                <w:b/>
              </w:rPr>
            </w:pPr>
            <w:r w:rsidRPr="00E16C79">
              <w:rPr>
                <w:b/>
                <w:sz w:val="22"/>
                <w:szCs w:val="22"/>
              </w:rPr>
              <w:t>Druh dreviny</w:t>
            </w:r>
          </w:p>
        </w:tc>
        <w:tc>
          <w:tcPr>
            <w:tcW w:w="2803"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BD08E7" w:rsidRPr="00E16C79" w:rsidRDefault="00BD08E7" w:rsidP="005C56DB">
            <w:pPr>
              <w:jc w:val="center"/>
              <w:rPr>
                <w:b/>
              </w:rPr>
            </w:pPr>
            <w:r w:rsidRPr="00E16C79">
              <w:rPr>
                <w:b/>
                <w:sz w:val="22"/>
                <w:szCs w:val="22"/>
              </w:rPr>
              <w:t>Plošná výmera krovitých porastov</w:t>
            </w:r>
          </w:p>
        </w:tc>
        <w:tc>
          <w:tcPr>
            <w:tcW w:w="4141" w:type="dxa"/>
            <w:tcBorders>
              <w:top w:val="single" w:sz="2" w:space="0" w:color="000000"/>
              <w:left w:val="single" w:sz="2" w:space="0" w:color="000000"/>
              <w:bottom w:val="single" w:sz="2" w:space="0" w:color="000000"/>
              <w:right w:val="single" w:sz="2" w:space="0" w:color="000000"/>
            </w:tcBorders>
            <w:shd w:val="clear" w:color="000000" w:fill="auto"/>
            <w:vAlign w:val="center"/>
          </w:tcPr>
          <w:p w:rsidR="00BD08E7" w:rsidRPr="00E16C79" w:rsidRDefault="00BD08E7" w:rsidP="005C56DB">
            <w:pPr>
              <w:jc w:val="center"/>
              <w:rPr>
                <w:b/>
              </w:rPr>
            </w:pPr>
          </w:p>
          <w:p w:rsidR="00BD08E7" w:rsidRPr="00E16C79" w:rsidRDefault="00BD08E7" w:rsidP="005C56DB">
            <w:pPr>
              <w:jc w:val="center"/>
              <w:rPr>
                <w:b/>
              </w:rPr>
            </w:pPr>
            <w:r w:rsidRPr="00E16C79">
              <w:rPr>
                <w:b/>
                <w:sz w:val="22"/>
                <w:szCs w:val="22"/>
              </w:rPr>
              <w:t>Zdravotný stav krovitých porastov</w:t>
            </w:r>
          </w:p>
          <w:p w:rsidR="00BD08E7" w:rsidRPr="00E16C79" w:rsidRDefault="00BD08E7" w:rsidP="005C56DB">
            <w:pPr>
              <w:jc w:val="center"/>
              <w:rPr>
                <w:b/>
              </w:rPr>
            </w:pPr>
          </w:p>
        </w:tc>
      </w:tr>
      <w:tr w:rsidR="00BD08E7" w:rsidTr="00E16C79">
        <w:trPr>
          <w:trHeight w:val="295"/>
        </w:trPr>
        <w:tc>
          <w:tcPr>
            <w:tcW w:w="2737"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2803"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4141"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r>
      <w:tr w:rsidR="00BD08E7" w:rsidTr="00E16C79">
        <w:trPr>
          <w:trHeight w:val="279"/>
        </w:trPr>
        <w:tc>
          <w:tcPr>
            <w:tcW w:w="2737"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2803"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4141"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r>
      <w:tr w:rsidR="00BD08E7" w:rsidTr="00E16C79">
        <w:trPr>
          <w:trHeight w:val="295"/>
        </w:trPr>
        <w:tc>
          <w:tcPr>
            <w:tcW w:w="2737"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2803"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4141"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r>
      <w:tr w:rsidR="00BD08E7" w:rsidTr="00E16C79">
        <w:trPr>
          <w:trHeight w:val="295"/>
        </w:trPr>
        <w:tc>
          <w:tcPr>
            <w:tcW w:w="2737"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2803"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4141"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r>
      <w:tr w:rsidR="00BD08E7" w:rsidTr="00E16C79">
        <w:trPr>
          <w:trHeight w:val="295"/>
        </w:trPr>
        <w:tc>
          <w:tcPr>
            <w:tcW w:w="2737"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2803"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4141"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r>
      <w:tr w:rsidR="00BD08E7" w:rsidTr="00E16C79">
        <w:trPr>
          <w:trHeight w:val="279"/>
        </w:trPr>
        <w:tc>
          <w:tcPr>
            <w:tcW w:w="2737"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2803"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4141"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r>
      <w:tr w:rsidR="00BD08E7" w:rsidTr="00E16C79">
        <w:trPr>
          <w:trHeight w:val="295"/>
        </w:trPr>
        <w:tc>
          <w:tcPr>
            <w:tcW w:w="2737"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2803"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4141"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r>
      <w:tr w:rsidR="00BD08E7" w:rsidTr="00E16C79">
        <w:trPr>
          <w:trHeight w:val="295"/>
        </w:trPr>
        <w:tc>
          <w:tcPr>
            <w:tcW w:w="2737"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2803"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4141"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r>
      <w:tr w:rsidR="00BD08E7" w:rsidTr="00E16C79">
        <w:trPr>
          <w:trHeight w:val="295"/>
        </w:trPr>
        <w:tc>
          <w:tcPr>
            <w:tcW w:w="2737"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2803"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c>
          <w:tcPr>
            <w:tcW w:w="4141" w:type="dxa"/>
            <w:tcBorders>
              <w:top w:val="single" w:sz="2" w:space="0" w:color="000000"/>
              <w:left w:val="single" w:sz="2" w:space="0" w:color="000000"/>
              <w:bottom w:val="single" w:sz="2" w:space="0" w:color="000000"/>
              <w:right w:val="single" w:sz="2" w:space="0" w:color="000000"/>
            </w:tcBorders>
            <w:shd w:val="clear" w:color="000000" w:fill="auto"/>
          </w:tcPr>
          <w:p w:rsidR="00BD08E7" w:rsidRDefault="00BD08E7" w:rsidP="005C56DB"/>
        </w:tc>
      </w:tr>
    </w:tbl>
    <w:p w:rsidR="00BD08E7" w:rsidRDefault="00BD08E7" w:rsidP="000C067E">
      <w:pPr>
        <w:jc w:val="both"/>
        <w:rPr>
          <w:sz w:val="20"/>
        </w:rPr>
      </w:pPr>
      <w:r>
        <w:t>*</w:t>
      </w:r>
      <w:r>
        <w:rPr>
          <w:sz w:val="20"/>
        </w:rPr>
        <w:t xml:space="preserve"> v prípade realizácie investičnej činnosti je potrebné vypracovať sadovnícke hodnotenie drevín určených na</w:t>
      </w:r>
    </w:p>
    <w:p w:rsidR="00BD08E7" w:rsidRDefault="00BD08E7" w:rsidP="00120CE0">
      <w:pPr>
        <w:jc w:val="both"/>
        <w:rPr>
          <w:sz w:val="20"/>
        </w:rPr>
      </w:pPr>
      <w:r>
        <w:rPr>
          <w:sz w:val="20"/>
        </w:rPr>
        <w:t xml:space="preserve">   výrub </w:t>
      </w:r>
    </w:p>
    <w:p w:rsidR="00120CE0" w:rsidRDefault="00120CE0" w:rsidP="00120CE0">
      <w:pPr>
        <w:jc w:val="both"/>
        <w:rPr>
          <w:sz w:val="20"/>
        </w:rPr>
      </w:pPr>
    </w:p>
    <w:p w:rsidR="00BD08E7" w:rsidRDefault="00BD08E7" w:rsidP="000C067E">
      <w:pPr>
        <w:jc w:val="both"/>
        <w:rPr>
          <w:b/>
          <w:sz w:val="28"/>
        </w:rPr>
      </w:pPr>
      <w:r>
        <w:rPr>
          <w:b/>
          <w:sz w:val="28"/>
        </w:rPr>
        <w:t>E) Odôvodnenie žiadosti</w:t>
      </w:r>
    </w:p>
    <w:p w:rsidR="00BD08E7" w:rsidRDefault="00BD08E7" w:rsidP="00B058A5">
      <w:pPr>
        <w:spacing w:before="240" w:line="360" w:lineRule="auto"/>
        <w:jc w:val="both"/>
      </w:pPr>
      <w:r>
        <w:t>................................................................................................................................................................</w:t>
      </w:r>
    </w:p>
    <w:p w:rsidR="00BD08E7" w:rsidRDefault="00BD08E7" w:rsidP="0057390D">
      <w:pPr>
        <w:spacing w:line="360" w:lineRule="auto"/>
        <w:jc w:val="both"/>
      </w:pPr>
      <w:r>
        <w:t>................................................................................................................................................................</w:t>
      </w:r>
    </w:p>
    <w:p w:rsidR="00BD08E7" w:rsidRDefault="00BD08E7" w:rsidP="0057390D">
      <w:pPr>
        <w:spacing w:line="360" w:lineRule="auto"/>
        <w:jc w:val="both"/>
      </w:pPr>
      <w:r>
        <w:t>................................................................................................................................................................</w:t>
      </w:r>
    </w:p>
    <w:p w:rsidR="00BD08E7" w:rsidRDefault="00660F60" w:rsidP="000C067E">
      <w:pPr>
        <w:jc w:val="both"/>
        <w:rPr>
          <w:b/>
          <w:sz w:val="28"/>
        </w:rPr>
      </w:pPr>
      <w:r>
        <w:rPr>
          <w:b/>
          <w:sz w:val="28"/>
        </w:rPr>
        <w:t>F) Správny poplatok uhradený</w:t>
      </w:r>
      <w:r w:rsidR="00BD08E7">
        <w:rPr>
          <w:b/>
          <w:sz w:val="28"/>
        </w:rPr>
        <w:t>:</w:t>
      </w:r>
    </w:p>
    <w:p w:rsidR="00BD08E7" w:rsidRPr="00E14123" w:rsidRDefault="00BD08E7" w:rsidP="00E14123">
      <w:pPr>
        <w:numPr>
          <w:ilvl w:val="0"/>
          <w:numId w:val="2"/>
        </w:numPr>
        <w:jc w:val="both"/>
        <w:rPr>
          <w:b/>
          <w:sz w:val="28"/>
        </w:rPr>
      </w:pPr>
      <w:r>
        <w:rPr>
          <w:sz w:val="20"/>
        </w:rPr>
        <w:t xml:space="preserve">prevodom z účtu v banke  </w:t>
      </w:r>
    </w:p>
    <w:p w:rsidR="00BD08E7" w:rsidRDefault="00BD08E7" w:rsidP="00E14123">
      <w:pPr>
        <w:numPr>
          <w:ilvl w:val="0"/>
          <w:numId w:val="2"/>
        </w:numPr>
        <w:jc w:val="both"/>
        <w:rPr>
          <w:sz w:val="20"/>
        </w:rPr>
      </w:pPr>
      <w:r>
        <w:rPr>
          <w:sz w:val="20"/>
        </w:rPr>
        <w:t>poštovou poukážkou na účet mestskej časti</w:t>
      </w:r>
    </w:p>
    <w:p w:rsidR="00BD08E7" w:rsidRDefault="00BD08E7" w:rsidP="00E14123">
      <w:pPr>
        <w:numPr>
          <w:ilvl w:val="0"/>
          <w:numId w:val="2"/>
        </w:numPr>
        <w:jc w:val="both"/>
        <w:rPr>
          <w:sz w:val="20"/>
        </w:rPr>
      </w:pPr>
      <w:r>
        <w:rPr>
          <w:sz w:val="20"/>
        </w:rPr>
        <w:t xml:space="preserve">v hotovosti do pokladne mestskej časti  </w:t>
      </w:r>
      <w:r>
        <w:rPr>
          <w:sz w:val="20"/>
        </w:rPr>
        <w:tab/>
      </w:r>
    </w:p>
    <w:p w:rsidR="00BD08E7" w:rsidRDefault="00BD08E7" w:rsidP="00E14123">
      <w:pPr>
        <w:numPr>
          <w:ilvl w:val="0"/>
          <w:numId w:val="2"/>
        </w:numPr>
        <w:jc w:val="both"/>
        <w:rPr>
          <w:sz w:val="20"/>
        </w:rPr>
      </w:pPr>
      <w:r>
        <w:rPr>
          <w:sz w:val="20"/>
        </w:rPr>
        <w:t xml:space="preserve">na žiadateľa sa vzťahuje oslobodenie podľa § 4 </w:t>
      </w:r>
    </w:p>
    <w:p w:rsidR="00BD08E7" w:rsidRDefault="00BD08E7" w:rsidP="00030E05">
      <w:pPr>
        <w:ind w:left="4248"/>
        <w:jc w:val="both"/>
        <w:rPr>
          <w:sz w:val="20"/>
        </w:rPr>
      </w:pPr>
      <w:r>
        <w:rPr>
          <w:sz w:val="20"/>
        </w:rPr>
        <w:t xml:space="preserve">       zákona NR SR č. 145/1995 Z. z. o správnych</w:t>
      </w:r>
    </w:p>
    <w:p w:rsidR="00BD08E7" w:rsidRDefault="00BD08E7" w:rsidP="00205081">
      <w:pPr>
        <w:ind w:left="4248"/>
        <w:jc w:val="both"/>
        <w:rPr>
          <w:sz w:val="20"/>
        </w:rPr>
      </w:pPr>
      <w:r>
        <w:rPr>
          <w:sz w:val="20"/>
        </w:rPr>
        <w:t xml:space="preserve">       poplatkoch v znení neskorších predpisov</w:t>
      </w:r>
    </w:p>
    <w:p w:rsidR="00111250" w:rsidRDefault="00111250" w:rsidP="00B058A5">
      <w:pPr>
        <w:spacing w:before="240"/>
        <w:jc w:val="both"/>
      </w:pPr>
    </w:p>
    <w:p w:rsidR="00BD08E7" w:rsidRDefault="00BD08E7" w:rsidP="00B058A5">
      <w:pPr>
        <w:spacing w:before="240"/>
        <w:jc w:val="both"/>
      </w:pPr>
      <w:r>
        <w:t xml:space="preserve">Dátum:  </w:t>
      </w:r>
    </w:p>
    <w:p w:rsidR="00BD08E7" w:rsidRDefault="00BD08E7" w:rsidP="000C067E">
      <w:pPr>
        <w:ind w:left="5760"/>
        <w:jc w:val="both"/>
      </w:pPr>
      <w:r>
        <w:t xml:space="preserve">       </w:t>
      </w:r>
    </w:p>
    <w:p w:rsidR="00BD08E7" w:rsidRDefault="00BD08E7" w:rsidP="000C067E">
      <w:pPr>
        <w:ind w:left="5760"/>
        <w:jc w:val="both"/>
      </w:pPr>
      <w:r>
        <w:t xml:space="preserve">            ....................................................</w:t>
      </w:r>
    </w:p>
    <w:p w:rsidR="00BD08E7" w:rsidRPr="00793CF2" w:rsidRDefault="00BD08E7" w:rsidP="00793CF2">
      <w:pPr>
        <w:jc w:val="both"/>
      </w:pPr>
      <w:r>
        <w:t xml:space="preserve">                                                                                                                 podpis žiadateľa (pečiatka )</w:t>
      </w:r>
    </w:p>
    <w:p w:rsidR="00BD08E7" w:rsidRDefault="007B3587" w:rsidP="005D1323">
      <w:pPr>
        <w:jc w:val="center"/>
        <w:outlineLvl w:val="0"/>
        <w:rPr>
          <w:b/>
          <w:sz w:val="28"/>
        </w:rPr>
      </w:pPr>
      <w:r>
        <w:rPr>
          <w:b/>
          <w:sz w:val="28"/>
        </w:rPr>
        <w:t>Žiadosť o vydanie súhlasu na výrub dreviny obsahuje</w:t>
      </w:r>
      <w:r w:rsidR="00BD08E7">
        <w:rPr>
          <w:b/>
          <w:sz w:val="28"/>
        </w:rPr>
        <w:t>:</w:t>
      </w:r>
    </w:p>
    <w:p w:rsidR="00120CE0" w:rsidRPr="00120CE0" w:rsidRDefault="00120CE0" w:rsidP="00120CE0">
      <w:pPr>
        <w:jc w:val="both"/>
        <w:rPr>
          <w:sz w:val="22"/>
          <w:szCs w:val="22"/>
        </w:rPr>
      </w:pPr>
    </w:p>
    <w:p w:rsidR="00120CE0" w:rsidRPr="007B3587" w:rsidRDefault="00120CE0" w:rsidP="007B3587">
      <w:pPr>
        <w:numPr>
          <w:ilvl w:val="0"/>
          <w:numId w:val="3"/>
        </w:numPr>
        <w:jc w:val="both"/>
        <w:rPr>
          <w:sz w:val="22"/>
          <w:szCs w:val="22"/>
        </w:rPr>
      </w:pPr>
      <w:r w:rsidRPr="00120CE0">
        <w:rPr>
          <w:sz w:val="22"/>
          <w:szCs w:val="22"/>
        </w:rPr>
        <w:t>meno, priezvisko a adresu trvalého pobytu alebo názov alebo obchodné meno, sídlo alebo miesto podnikania žiadateľa,</w:t>
      </w:r>
    </w:p>
    <w:p w:rsidR="00120CE0" w:rsidRDefault="00120CE0" w:rsidP="00120CE0">
      <w:pPr>
        <w:numPr>
          <w:ilvl w:val="0"/>
          <w:numId w:val="3"/>
        </w:numPr>
        <w:jc w:val="both"/>
        <w:rPr>
          <w:sz w:val="22"/>
          <w:szCs w:val="22"/>
        </w:rPr>
      </w:pPr>
      <w:r w:rsidRPr="00120CE0">
        <w:rPr>
          <w:sz w:val="22"/>
          <w:szCs w:val="22"/>
        </w:rPr>
        <w:t>označenie katastrálneho územia a pozemku, na ktorom drevina rastie, s uvedením čísla parcely katastra nehnuteľností a katastrálnu mapu s vyznačenými drevinami alebo iný doklad umožňujúci identifikáciu drevín v teréne,</w:t>
      </w:r>
    </w:p>
    <w:p w:rsidR="00120CE0" w:rsidRDefault="007B3587" w:rsidP="007B3587">
      <w:pPr>
        <w:numPr>
          <w:ilvl w:val="0"/>
          <w:numId w:val="3"/>
        </w:numPr>
        <w:jc w:val="both"/>
        <w:rPr>
          <w:sz w:val="22"/>
          <w:szCs w:val="22"/>
        </w:rPr>
      </w:pPr>
      <w:r w:rsidRPr="007B3587">
        <w:rPr>
          <w:sz w:val="22"/>
          <w:szCs w:val="22"/>
        </w:rPr>
        <w:t>súhlas vlastníka alebo správcu pozemku, na ktorom drevina rastie, alebo súhlas nájomcu takéhoto pozemku, ak mu oprávnenie na výrub dreviny vyplýva z nájomnej zmluvy, a doklad preukazujúci vlastníctvo alebo iný právny vzťah k pozemku, na ktorom drevina rastie; ak je pozemok v spoluvlastníctve viacerých osôb, postačuje súhlas spoluvlastníkov, ktorí spolu majú väčšinový podiel na pozemku alebo súhlas pozemkového spoločenstva,</w:t>
      </w:r>
    </w:p>
    <w:p w:rsidR="00120CE0" w:rsidRDefault="007B3587" w:rsidP="007B3587">
      <w:pPr>
        <w:numPr>
          <w:ilvl w:val="0"/>
          <w:numId w:val="3"/>
        </w:numPr>
        <w:jc w:val="both"/>
        <w:rPr>
          <w:sz w:val="22"/>
          <w:szCs w:val="22"/>
        </w:rPr>
      </w:pPr>
      <w:r w:rsidRPr="007B3587">
        <w:rPr>
          <w:sz w:val="22"/>
          <w:szCs w:val="22"/>
        </w:rPr>
        <w:t>špecifikáciu dreviny, ktorá sa má vyrúbať, najmä jej druh, počet, zdravotný stav, obvod kmeňa meraný vo výške 130 cm nad zemou alebo tesne pod miestom jeho rozkonárenia, ak túto výšku nedosahuje, alebo výmeru krovitého porastu</w:t>
      </w:r>
      <w:r w:rsidR="00726952">
        <w:rPr>
          <w:sz w:val="22"/>
          <w:szCs w:val="22"/>
        </w:rPr>
        <w:t xml:space="preserve"> (pri investičných zámeroch sa vyžaduje vypracovať dendrologický posudok odborne spôsobilou osobou)</w:t>
      </w:r>
      <w:r w:rsidRPr="007B3587">
        <w:rPr>
          <w:sz w:val="22"/>
          <w:szCs w:val="22"/>
        </w:rPr>
        <w:t>,</w:t>
      </w:r>
    </w:p>
    <w:p w:rsidR="007B3587" w:rsidRDefault="007B3587" w:rsidP="007B3587">
      <w:pPr>
        <w:numPr>
          <w:ilvl w:val="0"/>
          <w:numId w:val="3"/>
        </w:numPr>
        <w:jc w:val="both"/>
        <w:rPr>
          <w:sz w:val="22"/>
          <w:szCs w:val="22"/>
        </w:rPr>
      </w:pPr>
      <w:r w:rsidRPr="007B3587">
        <w:rPr>
          <w:sz w:val="22"/>
          <w:szCs w:val="22"/>
        </w:rPr>
        <w:t>odôvodnenie žiadosti o vydanie súhlasu</w:t>
      </w:r>
      <w:r>
        <w:rPr>
          <w:sz w:val="22"/>
          <w:szCs w:val="22"/>
        </w:rPr>
        <w:t xml:space="preserve"> na výrub dreviny,</w:t>
      </w:r>
    </w:p>
    <w:p w:rsidR="00837309" w:rsidRPr="007B3587" w:rsidRDefault="00837309" w:rsidP="007B3587">
      <w:pPr>
        <w:numPr>
          <w:ilvl w:val="0"/>
          <w:numId w:val="3"/>
        </w:numPr>
        <w:jc w:val="both"/>
        <w:rPr>
          <w:sz w:val="22"/>
          <w:szCs w:val="22"/>
        </w:rPr>
      </w:pPr>
      <w:r>
        <w:rPr>
          <w:sz w:val="22"/>
          <w:szCs w:val="22"/>
        </w:rPr>
        <w:t>návrh náhradnej výsadby za drevinu požadovanú na výrub (pri investičných zámeroch sa vyžaduje vypracovať projekt sadových úprav zo situáciou umiestnenia navrhovanej náhradnej výsadby</w:t>
      </w:r>
      <w:r w:rsidR="00726952">
        <w:rPr>
          <w:sz w:val="22"/>
          <w:szCs w:val="22"/>
        </w:rPr>
        <w:t xml:space="preserve"> odborne spôsobilou osobou</w:t>
      </w:r>
      <w:r>
        <w:rPr>
          <w:sz w:val="22"/>
          <w:szCs w:val="22"/>
        </w:rPr>
        <w:t>),</w:t>
      </w:r>
    </w:p>
    <w:p w:rsidR="00BD08E7" w:rsidRPr="004D3C66" w:rsidRDefault="00BD08E7" w:rsidP="00613081">
      <w:pPr>
        <w:numPr>
          <w:ilvl w:val="0"/>
          <w:numId w:val="3"/>
        </w:numPr>
        <w:jc w:val="both"/>
        <w:rPr>
          <w:sz w:val="22"/>
          <w:szCs w:val="22"/>
        </w:rPr>
      </w:pPr>
      <w:r w:rsidRPr="004D3C66">
        <w:rPr>
          <w:sz w:val="22"/>
          <w:szCs w:val="22"/>
        </w:rPr>
        <w:t xml:space="preserve">správny poplatok zaplatený v hotovosti do pokladne Miestneho úradu </w:t>
      </w:r>
      <w:r w:rsidR="00837309">
        <w:rPr>
          <w:sz w:val="22"/>
          <w:szCs w:val="22"/>
        </w:rPr>
        <w:t xml:space="preserve">mestskej časti </w:t>
      </w:r>
      <w:r w:rsidRPr="004D3C66">
        <w:rPr>
          <w:sz w:val="22"/>
          <w:szCs w:val="22"/>
        </w:rPr>
        <w:t>Bratislava – Nové Mesto (vtedy predložiť doklad o zaplatení), poštovou poukážkou alebo prevodom na účet Miestneho úradu Bratislava – Nové Mesto, číslo účtu SK 08 5600 000 000 1800347007, konštantný symbol 379, variabilný symbol 3183082520 v banke Prima Banka Slovensko a.</w:t>
      </w:r>
      <w:r w:rsidR="00794681">
        <w:rPr>
          <w:sz w:val="22"/>
          <w:szCs w:val="22"/>
        </w:rPr>
        <w:t xml:space="preserve"> </w:t>
      </w:r>
      <w:r w:rsidRPr="004D3C66">
        <w:rPr>
          <w:sz w:val="22"/>
          <w:szCs w:val="22"/>
        </w:rPr>
        <w:t>s.</w:t>
      </w:r>
      <w:r w:rsidR="007B3587">
        <w:rPr>
          <w:sz w:val="22"/>
          <w:szCs w:val="22"/>
        </w:rPr>
        <w:t>,</w:t>
      </w:r>
    </w:p>
    <w:p w:rsidR="00BD08E7" w:rsidRPr="004D3C66" w:rsidRDefault="00BD08E7" w:rsidP="00613081">
      <w:pPr>
        <w:numPr>
          <w:ilvl w:val="0"/>
          <w:numId w:val="3"/>
        </w:numPr>
        <w:tabs>
          <w:tab w:val="clear" w:pos="720"/>
          <w:tab w:val="num" w:pos="360"/>
        </w:tabs>
        <w:jc w:val="both"/>
        <w:rPr>
          <w:sz w:val="22"/>
          <w:szCs w:val="22"/>
        </w:rPr>
      </w:pPr>
      <w:r w:rsidRPr="004D3C66">
        <w:rPr>
          <w:sz w:val="22"/>
          <w:szCs w:val="22"/>
        </w:rPr>
        <w:t>podľa zákona NR SR č. 145/1995 Z. z. o správnych poplatkoch v znení neskorších predpisov je správny poplatok za vydanie povolenia na výrub:</w:t>
      </w:r>
    </w:p>
    <w:p w:rsidR="00BD08E7" w:rsidRPr="004D3C66" w:rsidRDefault="00BD08E7" w:rsidP="00613081">
      <w:pPr>
        <w:numPr>
          <w:ilvl w:val="1"/>
          <w:numId w:val="3"/>
        </w:numPr>
        <w:jc w:val="both"/>
        <w:rPr>
          <w:sz w:val="22"/>
          <w:szCs w:val="22"/>
        </w:rPr>
      </w:pPr>
      <w:r w:rsidRPr="004D3C66">
        <w:rPr>
          <w:sz w:val="22"/>
          <w:szCs w:val="22"/>
        </w:rPr>
        <w:t>pre fyzické osoby – 10 €</w:t>
      </w:r>
      <w:r w:rsidR="0010298C">
        <w:rPr>
          <w:sz w:val="22"/>
          <w:szCs w:val="22"/>
        </w:rPr>
        <w:t>,</w:t>
      </w:r>
    </w:p>
    <w:p w:rsidR="00BD08E7" w:rsidRPr="004D3C66" w:rsidRDefault="00BD08E7" w:rsidP="00613081">
      <w:pPr>
        <w:numPr>
          <w:ilvl w:val="1"/>
          <w:numId w:val="3"/>
        </w:numPr>
        <w:jc w:val="both"/>
        <w:rPr>
          <w:sz w:val="22"/>
          <w:szCs w:val="22"/>
        </w:rPr>
      </w:pPr>
      <w:r w:rsidRPr="004D3C66">
        <w:rPr>
          <w:sz w:val="22"/>
          <w:szCs w:val="22"/>
        </w:rPr>
        <w:t>pre právnické osoby – 100 €</w:t>
      </w:r>
      <w:r w:rsidR="007B3587">
        <w:rPr>
          <w:sz w:val="22"/>
          <w:szCs w:val="22"/>
        </w:rPr>
        <w:t>.</w:t>
      </w:r>
    </w:p>
    <w:p w:rsidR="00BD08E7" w:rsidRPr="004D3C66" w:rsidRDefault="00BD08E7" w:rsidP="00E14123">
      <w:pPr>
        <w:jc w:val="both"/>
        <w:rPr>
          <w:sz w:val="22"/>
          <w:szCs w:val="22"/>
        </w:rPr>
      </w:pPr>
    </w:p>
    <w:p w:rsidR="0010298C" w:rsidRPr="0010298C" w:rsidRDefault="00BD08E7" w:rsidP="006C5792">
      <w:pPr>
        <w:ind w:firstLine="708"/>
        <w:jc w:val="both"/>
        <w:rPr>
          <w:sz w:val="22"/>
          <w:szCs w:val="22"/>
        </w:rPr>
      </w:pPr>
      <w:r w:rsidRPr="004D3C66">
        <w:rPr>
          <w:sz w:val="22"/>
          <w:szCs w:val="22"/>
        </w:rPr>
        <w:t>Podľa § 47 ods. 4 zákona č. 543/2002 Z. z. o ochrane prírody a krajiny  v znení neskorších predpisov sa súhlas na výrub drev</w:t>
      </w:r>
      <w:r w:rsidR="0010298C">
        <w:rPr>
          <w:sz w:val="22"/>
          <w:szCs w:val="22"/>
        </w:rPr>
        <w:t>iny</w:t>
      </w:r>
      <w:r w:rsidRPr="004D3C66">
        <w:rPr>
          <w:sz w:val="22"/>
          <w:szCs w:val="22"/>
        </w:rPr>
        <w:t xml:space="preserve"> </w:t>
      </w:r>
      <w:r w:rsidRPr="004D3C66">
        <w:rPr>
          <w:b/>
          <w:sz w:val="22"/>
          <w:szCs w:val="22"/>
        </w:rPr>
        <w:t xml:space="preserve">nevyžaduje </w:t>
      </w:r>
      <w:r w:rsidRPr="004D3C66">
        <w:rPr>
          <w:sz w:val="22"/>
          <w:szCs w:val="22"/>
        </w:rPr>
        <w:t>:</w:t>
      </w:r>
    </w:p>
    <w:p w:rsidR="0010298C" w:rsidRPr="0010298C" w:rsidRDefault="0010298C" w:rsidP="0010298C">
      <w:pPr>
        <w:ind w:left="720"/>
        <w:jc w:val="both"/>
        <w:rPr>
          <w:sz w:val="22"/>
          <w:szCs w:val="22"/>
        </w:rPr>
      </w:pPr>
    </w:p>
    <w:p w:rsidR="00106811" w:rsidRPr="00106811" w:rsidRDefault="0010298C" w:rsidP="00106811">
      <w:pPr>
        <w:numPr>
          <w:ilvl w:val="0"/>
          <w:numId w:val="3"/>
        </w:numPr>
        <w:jc w:val="both"/>
        <w:rPr>
          <w:sz w:val="22"/>
          <w:szCs w:val="22"/>
        </w:rPr>
      </w:pPr>
      <w:r w:rsidRPr="0010298C">
        <w:rPr>
          <w:sz w:val="22"/>
          <w:szCs w:val="22"/>
        </w:rPr>
        <w:t>na stromy s obvodom kmeňa do 40 cm, meraným vo výške 130 cm nad zemou, a súvislé krovité porasty v zastavanom území obce s výmerou do 10 m</w:t>
      </w:r>
      <w:r w:rsidRPr="00106811">
        <w:rPr>
          <w:sz w:val="22"/>
          <w:szCs w:val="22"/>
          <w:vertAlign w:val="superscript"/>
        </w:rPr>
        <w:t>2</w:t>
      </w:r>
      <w:r w:rsidRPr="0010298C">
        <w:rPr>
          <w:sz w:val="22"/>
          <w:szCs w:val="22"/>
        </w:rPr>
        <w:t xml:space="preserve"> a za hranicami zastavaného územia obce s výmerou do 20 m</w:t>
      </w:r>
      <w:r w:rsidRPr="00106811">
        <w:rPr>
          <w:sz w:val="22"/>
          <w:szCs w:val="22"/>
          <w:vertAlign w:val="superscript"/>
        </w:rPr>
        <w:t>2</w:t>
      </w:r>
      <w:r w:rsidRPr="0010298C">
        <w:rPr>
          <w:sz w:val="22"/>
          <w:szCs w:val="22"/>
        </w:rPr>
        <w:t>,</w:t>
      </w:r>
      <w:r w:rsidR="00106811" w:rsidRPr="00106811">
        <w:rPr>
          <w:sz w:val="22"/>
          <w:szCs w:val="22"/>
        </w:rPr>
        <w:t xml:space="preserve"> </w:t>
      </w:r>
      <w:r w:rsidR="00106811">
        <w:rPr>
          <w:sz w:val="22"/>
          <w:szCs w:val="22"/>
        </w:rPr>
        <w:t>(</w:t>
      </w:r>
      <w:r w:rsidR="00106811" w:rsidRPr="00106811">
        <w:rPr>
          <w:sz w:val="22"/>
          <w:szCs w:val="22"/>
        </w:rPr>
        <w:t xml:space="preserve">toto sa nepoužije, ak drevina rastie na území s druhým alebo tretím stupňom ochrany, na cintorínoch, v zastavanom území obce na miestach voľne prístupných verejnosti </w:t>
      </w:r>
      <w:r w:rsidR="00501A58" w:rsidRPr="0010298C">
        <w:rPr>
          <w:sz w:val="22"/>
          <w:szCs w:val="22"/>
        </w:rPr>
        <w:t>[</w:t>
      </w:r>
      <w:r w:rsidR="00106811" w:rsidRPr="00106811">
        <w:rPr>
          <w:sz w:val="22"/>
          <w:szCs w:val="22"/>
        </w:rPr>
        <w:t>ďalej len „verejná zeleň“</w:t>
      </w:r>
      <w:r w:rsidR="00501A58" w:rsidRPr="00501A58">
        <w:rPr>
          <w:sz w:val="22"/>
          <w:szCs w:val="22"/>
        </w:rPr>
        <w:t xml:space="preserve"> </w:t>
      </w:r>
      <w:r w:rsidR="00501A58" w:rsidRPr="0010298C">
        <w:rPr>
          <w:sz w:val="22"/>
          <w:szCs w:val="22"/>
        </w:rPr>
        <w:t>]</w:t>
      </w:r>
      <w:r w:rsidR="00106811" w:rsidRPr="00106811">
        <w:rPr>
          <w:sz w:val="22"/>
          <w:szCs w:val="22"/>
        </w:rPr>
        <w:t xml:space="preserve"> alebo na ornej pôde ako solitér, stromoradie, skupina stromov alebo súčasť terasy alebo medze</w:t>
      </w:r>
      <w:r w:rsidR="00106811">
        <w:rPr>
          <w:sz w:val="22"/>
          <w:szCs w:val="22"/>
        </w:rPr>
        <w:t>),</w:t>
      </w:r>
    </w:p>
    <w:p w:rsidR="0010298C" w:rsidRPr="0010298C" w:rsidRDefault="0010298C" w:rsidP="0010298C">
      <w:pPr>
        <w:numPr>
          <w:ilvl w:val="0"/>
          <w:numId w:val="3"/>
        </w:numPr>
        <w:jc w:val="both"/>
        <w:rPr>
          <w:sz w:val="22"/>
          <w:szCs w:val="22"/>
        </w:rPr>
      </w:pPr>
      <w:r w:rsidRPr="0010298C">
        <w:rPr>
          <w:sz w:val="22"/>
          <w:szCs w:val="22"/>
        </w:rPr>
        <w:t>pri obnove produkčných ovocných drevín na účely výsadby nových ovocných drevín, ak sa ich výsadba uskutoční do 18 mesiacov odo dňa výrubu</w:t>
      </w:r>
      <w:r>
        <w:rPr>
          <w:sz w:val="22"/>
          <w:szCs w:val="22"/>
        </w:rPr>
        <w:t xml:space="preserve"> (o</w:t>
      </w:r>
      <w:r w:rsidRPr="0010298C">
        <w:rPr>
          <w:sz w:val="22"/>
          <w:szCs w:val="22"/>
        </w:rPr>
        <w:t>bnovou produkčných ovocných drevín sa rozumie výmena ovocných drevín rastúcich v ovocných sadoch alebo záhradách s jednoznačnou funkciou produkcie ovocia na výsadbu nových ovocných drevín, pričom nemusí ísť o výsadbu drevín tých</w:t>
      </w:r>
      <w:r>
        <w:rPr>
          <w:sz w:val="22"/>
          <w:szCs w:val="22"/>
        </w:rPr>
        <w:t xml:space="preserve"> istých ovocných rodov a druhov)</w:t>
      </w:r>
      <w:r w:rsidRPr="0010298C">
        <w:rPr>
          <w:sz w:val="22"/>
          <w:szCs w:val="22"/>
        </w:rPr>
        <w:t>, ten, kto z uvedeného dôvodu drevinu vyrúbal, je povinný túto skutočnosť písomne oznámiť a zároveň preukázať splnenie podmienok na výrub drevín príslušnému orgánu ochrany prírody ( Okresný úrad Bratislava, odbor starostlivosti o životné prostredie) najneskôr do piatich dní po výrube oznámením o výrube drevín</w:t>
      </w:r>
      <w:r>
        <w:rPr>
          <w:sz w:val="22"/>
          <w:szCs w:val="22"/>
        </w:rPr>
        <w:t>,</w:t>
      </w:r>
    </w:p>
    <w:p w:rsidR="0010298C" w:rsidRPr="0010298C" w:rsidRDefault="0010298C" w:rsidP="0010298C">
      <w:pPr>
        <w:numPr>
          <w:ilvl w:val="0"/>
          <w:numId w:val="3"/>
        </w:numPr>
        <w:jc w:val="both"/>
        <w:rPr>
          <w:sz w:val="22"/>
          <w:szCs w:val="22"/>
        </w:rPr>
      </w:pPr>
      <w:r w:rsidRPr="0010298C">
        <w:rPr>
          <w:sz w:val="22"/>
          <w:szCs w:val="22"/>
        </w:rPr>
        <w:t>na stromy s obvodom kmeňa do 80 cm, meraným vo výške 130 cm nad</w:t>
      </w:r>
      <w:r>
        <w:rPr>
          <w:sz w:val="22"/>
          <w:szCs w:val="22"/>
        </w:rPr>
        <w:t xml:space="preserve"> zemou, ak rastú v záhradách </w:t>
      </w:r>
      <w:r w:rsidRPr="0010298C">
        <w:rPr>
          <w:sz w:val="22"/>
          <w:szCs w:val="22"/>
        </w:rPr>
        <w:t>a záhradkárskych osadách, okrem stromov rastúcich na pozemkoch, ktoré sú územným plánom obce určené na zastavanie,</w:t>
      </w:r>
    </w:p>
    <w:p w:rsidR="0010298C" w:rsidRPr="0010298C" w:rsidRDefault="0010298C" w:rsidP="0010298C">
      <w:pPr>
        <w:numPr>
          <w:ilvl w:val="0"/>
          <w:numId w:val="3"/>
        </w:numPr>
        <w:jc w:val="both"/>
        <w:rPr>
          <w:sz w:val="22"/>
          <w:szCs w:val="22"/>
        </w:rPr>
      </w:pPr>
      <w:r w:rsidRPr="0010298C">
        <w:rPr>
          <w:sz w:val="22"/>
          <w:szCs w:val="22"/>
        </w:rPr>
        <w:t>pri bezprostrednom ohrození zdravia alebo života človeka alebo pri bezprostredne</w:t>
      </w:r>
      <w:r>
        <w:rPr>
          <w:sz w:val="22"/>
          <w:szCs w:val="22"/>
        </w:rPr>
        <w:t>j hrozbe vzniku značnej škody</w:t>
      </w:r>
      <w:r w:rsidRPr="0010298C">
        <w:rPr>
          <w:sz w:val="22"/>
          <w:szCs w:val="22"/>
        </w:rPr>
        <w:t xml:space="preserve"> na majetku,</w:t>
      </w:r>
    </w:p>
    <w:p w:rsidR="0010298C" w:rsidRPr="0010298C" w:rsidRDefault="0010298C" w:rsidP="0010298C">
      <w:pPr>
        <w:numPr>
          <w:ilvl w:val="0"/>
          <w:numId w:val="3"/>
        </w:numPr>
        <w:jc w:val="both"/>
        <w:rPr>
          <w:sz w:val="22"/>
          <w:szCs w:val="22"/>
        </w:rPr>
      </w:pPr>
      <w:r w:rsidRPr="0010298C">
        <w:rPr>
          <w:sz w:val="22"/>
          <w:szCs w:val="22"/>
        </w:rPr>
        <w:t>ak výrub nariadi orgán štátnej správy podľa osob</w:t>
      </w:r>
      <w:r>
        <w:rPr>
          <w:sz w:val="22"/>
          <w:szCs w:val="22"/>
        </w:rPr>
        <w:t>itných predpisov,</w:t>
      </w:r>
    </w:p>
    <w:p w:rsidR="0010298C" w:rsidRPr="0010298C" w:rsidRDefault="0010298C" w:rsidP="0010298C">
      <w:pPr>
        <w:numPr>
          <w:ilvl w:val="0"/>
          <w:numId w:val="3"/>
        </w:numPr>
        <w:jc w:val="both"/>
        <w:rPr>
          <w:sz w:val="22"/>
          <w:szCs w:val="22"/>
        </w:rPr>
      </w:pPr>
      <w:r w:rsidRPr="0010298C">
        <w:rPr>
          <w:sz w:val="22"/>
          <w:szCs w:val="22"/>
        </w:rPr>
        <w:t>ak je výrub preukázateľne nevyhnutný na zabezpečenie starostlivosti o osobitne chránenú časť prírody a krajiny a ak ho vykonáva alebo obstaráva organizácia ochrany prírody,</w:t>
      </w:r>
    </w:p>
    <w:p w:rsidR="0010298C" w:rsidRPr="0010298C" w:rsidRDefault="0010298C" w:rsidP="0010298C">
      <w:pPr>
        <w:numPr>
          <w:ilvl w:val="0"/>
          <w:numId w:val="3"/>
        </w:numPr>
        <w:jc w:val="both"/>
        <w:rPr>
          <w:sz w:val="22"/>
          <w:szCs w:val="22"/>
        </w:rPr>
      </w:pPr>
      <w:r w:rsidRPr="0010298C">
        <w:rPr>
          <w:sz w:val="22"/>
          <w:szCs w:val="22"/>
        </w:rPr>
        <w:t>ak orgán ochrany prírody vopred písomne určí, že výrub je preukázateľne nevyhnutný na zabezpečenie starostlivosti o osobitne chránenú časť prírody a krajiny,</w:t>
      </w:r>
    </w:p>
    <w:p w:rsidR="0010298C" w:rsidRPr="0010298C" w:rsidRDefault="0010298C" w:rsidP="0010298C">
      <w:pPr>
        <w:numPr>
          <w:ilvl w:val="0"/>
          <w:numId w:val="3"/>
        </w:numPr>
        <w:jc w:val="both"/>
        <w:rPr>
          <w:sz w:val="22"/>
          <w:szCs w:val="22"/>
        </w:rPr>
      </w:pPr>
      <w:r w:rsidRPr="0010298C">
        <w:rPr>
          <w:sz w:val="22"/>
          <w:szCs w:val="22"/>
        </w:rPr>
        <w:t>ak sa výrub vykonáva v súvislosti s odstraňovaním inváznych nepôvodných druhov drevín uvedených v zoznamoch podľa osobitných predpisov,</w:t>
      </w:r>
    </w:p>
    <w:p w:rsidR="0010298C" w:rsidRPr="0010298C" w:rsidRDefault="0010298C" w:rsidP="0010298C">
      <w:pPr>
        <w:numPr>
          <w:ilvl w:val="0"/>
          <w:numId w:val="3"/>
        </w:numPr>
        <w:jc w:val="both"/>
        <w:rPr>
          <w:sz w:val="22"/>
          <w:szCs w:val="22"/>
        </w:rPr>
      </w:pPr>
      <w:r w:rsidRPr="0010298C">
        <w:rPr>
          <w:sz w:val="22"/>
          <w:szCs w:val="22"/>
        </w:rPr>
        <w:t xml:space="preserve">na porasty rýchlorastúcich drevín založené na poľnohospodárskej pôde v </w:t>
      </w:r>
      <w:r>
        <w:rPr>
          <w:sz w:val="22"/>
          <w:szCs w:val="22"/>
        </w:rPr>
        <w:t>súlade s osobitným predpisom</w:t>
      </w:r>
      <w:r w:rsidRPr="0010298C">
        <w:rPr>
          <w:sz w:val="22"/>
          <w:szCs w:val="22"/>
        </w:rPr>
        <w:t xml:space="preserve"> a plantáže vianočných stromčekov a okrasných drevín,</w:t>
      </w:r>
    </w:p>
    <w:p w:rsidR="0010298C" w:rsidRPr="0010298C" w:rsidRDefault="0010298C" w:rsidP="0010298C">
      <w:pPr>
        <w:numPr>
          <w:ilvl w:val="0"/>
          <w:numId w:val="3"/>
        </w:numPr>
        <w:jc w:val="both"/>
        <w:rPr>
          <w:sz w:val="22"/>
          <w:szCs w:val="22"/>
        </w:rPr>
      </w:pPr>
      <w:r w:rsidRPr="0010298C">
        <w:rPr>
          <w:sz w:val="22"/>
          <w:szCs w:val="22"/>
        </w:rPr>
        <w:t>na územiach so štvrtým alebo piatym stupňom ochrany, kde je výrub drevín zakázaný [§ 15 ods. 1 písm. e) a § 16 ods. 1 písm. a)],</w:t>
      </w:r>
    </w:p>
    <w:p w:rsidR="0010298C" w:rsidRDefault="0010298C" w:rsidP="00897340">
      <w:pPr>
        <w:numPr>
          <w:ilvl w:val="0"/>
          <w:numId w:val="3"/>
        </w:numPr>
        <w:jc w:val="both"/>
        <w:rPr>
          <w:sz w:val="22"/>
          <w:szCs w:val="22"/>
        </w:rPr>
      </w:pPr>
      <w:r w:rsidRPr="0010298C">
        <w:rPr>
          <w:sz w:val="22"/>
          <w:szCs w:val="22"/>
        </w:rPr>
        <w:t>ak sa výrub uskutočňuje v súvislosti s plnením úloh obrany štátu vo vojenských obvodoch a územiach potrebných na zabezpečenie úloh obrany štátu alebo slúžiacich na zabezpečenie úloh obrany štátu, ktoré spravuje ministerstvo obrany alebo právnická osoba v jeho zakladateľskej a</w:t>
      </w:r>
      <w:r w:rsidR="00897340">
        <w:rPr>
          <w:sz w:val="22"/>
          <w:szCs w:val="22"/>
        </w:rPr>
        <w:t>lebo zriaďovateľskej pôsobnosti,</w:t>
      </w:r>
    </w:p>
    <w:p w:rsidR="00897340" w:rsidRPr="00897340" w:rsidRDefault="00897340" w:rsidP="00897340">
      <w:pPr>
        <w:pStyle w:val="Odsekzoznamu"/>
        <w:numPr>
          <w:ilvl w:val="0"/>
          <w:numId w:val="3"/>
        </w:numPr>
        <w:jc w:val="both"/>
        <w:rPr>
          <w:rFonts w:ascii="Times New Roman" w:hAnsi="Times New Roman"/>
          <w:lang w:eastAsia="sk-SK"/>
        </w:rPr>
      </w:pPr>
      <w:r w:rsidRPr="00897340">
        <w:rPr>
          <w:rFonts w:ascii="Times New Roman" w:hAnsi="Times New Roman"/>
          <w:lang w:eastAsia="sk-SK"/>
        </w:rPr>
        <w:t>ak povinnosť výrubu vyplýva z osobitných predpisov (zákon o dráhach, zákon o vodách, zákon o energetike, zákon o telekomunikáciách), ten, kto chce z uvedeného dôvodu drevinu vyrúbať, je povinný túto skutočnosť pred plánovaným vykonaním výrubu písomne oznámiť orgánu ochrany prírody – okresnému úradu</w:t>
      </w:r>
      <w:r>
        <w:rPr>
          <w:rFonts w:ascii="Times New Roman" w:hAnsi="Times New Roman"/>
          <w:lang w:eastAsia="sk-SK"/>
        </w:rPr>
        <w:t xml:space="preserve"> </w:t>
      </w:r>
      <w:r w:rsidRPr="00897340">
        <w:rPr>
          <w:rFonts w:ascii="Times New Roman" w:hAnsi="Times New Roman"/>
          <w:lang w:eastAsia="sk-SK"/>
        </w:rPr>
        <w:t>- odbor starostlivosti o životné prostredie. Orgán ochrany prírody je povinný do 15 pracovných dní od doručenia oznámenia vydať stanovisko, že výrub sa môže uskutočniť, alebo rozhodnúť o určení podrobnejších podmienok vykonania výrubu, alebo rozhodnú</w:t>
      </w:r>
      <w:r>
        <w:rPr>
          <w:rFonts w:ascii="Times New Roman" w:hAnsi="Times New Roman"/>
          <w:lang w:eastAsia="sk-SK"/>
        </w:rPr>
        <w:t>ť o jeho obmedzení alebo zákaze.</w:t>
      </w:r>
    </w:p>
    <w:p w:rsidR="00BD08E7" w:rsidRDefault="00BD08E7" w:rsidP="004D3C66">
      <w:pPr>
        <w:jc w:val="both"/>
        <w:rPr>
          <w:sz w:val="22"/>
          <w:szCs w:val="22"/>
        </w:rPr>
      </w:pPr>
    </w:p>
    <w:p w:rsidR="00BD08E7" w:rsidRDefault="00BD08E7" w:rsidP="004D3C66">
      <w:pPr>
        <w:jc w:val="center"/>
        <w:rPr>
          <w:sz w:val="18"/>
          <w:szCs w:val="18"/>
        </w:rPr>
      </w:pPr>
      <w:r w:rsidRPr="008F5541">
        <w:rPr>
          <w:b/>
          <w:sz w:val="18"/>
          <w:szCs w:val="18"/>
        </w:rPr>
        <w:t>Bankové spojenie:</w:t>
      </w:r>
      <w:r>
        <w:rPr>
          <w:sz w:val="18"/>
          <w:szCs w:val="18"/>
        </w:rPr>
        <w:t xml:space="preserve"> Prima Banka Slovensko a. s. IBAN SK 0856000000001800347007, </w:t>
      </w:r>
      <w:r w:rsidRPr="008F5541">
        <w:rPr>
          <w:b/>
          <w:sz w:val="18"/>
          <w:szCs w:val="18"/>
        </w:rPr>
        <w:t>IČO:</w:t>
      </w:r>
      <w:r>
        <w:rPr>
          <w:sz w:val="18"/>
          <w:szCs w:val="18"/>
        </w:rPr>
        <w:t xml:space="preserve"> 00603317, </w:t>
      </w:r>
      <w:r w:rsidRPr="008F5541">
        <w:rPr>
          <w:b/>
          <w:sz w:val="18"/>
          <w:szCs w:val="18"/>
        </w:rPr>
        <w:t>DIČ:</w:t>
      </w:r>
      <w:r>
        <w:rPr>
          <w:sz w:val="18"/>
          <w:szCs w:val="18"/>
        </w:rPr>
        <w:t xml:space="preserve"> 2020887385</w:t>
      </w:r>
    </w:p>
    <w:p w:rsidR="00BD08E7" w:rsidRDefault="00BD08E7" w:rsidP="004D3C66">
      <w:pPr>
        <w:jc w:val="center"/>
        <w:rPr>
          <w:sz w:val="18"/>
          <w:szCs w:val="18"/>
        </w:rPr>
      </w:pPr>
      <w:r w:rsidRPr="008F5541">
        <w:rPr>
          <w:b/>
          <w:sz w:val="18"/>
          <w:szCs w:val="18"/>
        </w:rPr>
        <w:t>Stránkové dni:</w:t>
      </w:r>
      <w:r w:rsidR="006C5792">
        <w:rPr>
          <w:sz w:val="18"/>
          <w:szCs w:val="18"/>
        </w:rPr>
        <w:t xml:space="preserve"> pondelok 8</w:t>
      </w:r>
      <w:r w:rsidR="00793CF2">
        <w:rPr>
          <w:sz w:val="18"/>
          <w:szCs w:val="18"/>
        </w:rPr>
        <w:t>:00</w:t>
      </w:r>
      <w:r w:rsidR="006C5792">
        <w:rPr>
          <w:sz w:val="18"/>
          <w:szCs w:val="18"/>
        </w:rPr>
        <w:t xml:space="preserve"> – 12:00  13</w:t>
      </w:r>
      <w:r w:rsidR="00793CF2">
        <w:rPr>
          <w:sz w:val="18"/>
          <w:szCs w:val="18"/>
        </w:rPr>
        <w:t>:00</w:t>
      </w:r>
      <w:r w:rsidR="006C5792">
        <w:rPr>
          <w:sz w:val="18"/>
          <w:szCs w:val="18"/>
        </w:rPr>
        <w:t xml:space="preserve"> – 17:00; streda 8</w:t>
      </w:r>
      <w:r w:rsidR="00793CF2">
        <w:rPr>
          <w:sz w:val="18"/>
          <w:szCs w:val="18"/>
        </w:rPr>
        <w:t>:00</w:t>
      </w:r>
      <w:r w:rsidR="006C5792">
        <w:rPr>
          <w:sz w:val="18"/>
          <w:szCs w:val="18"/>
        </w:rPr>
        <w:t xml:space="preserve"> – 12:00  13</w:t>
      </w:r>
      <w:r w:rsidR="00793CF2">
        <w:rPr>
          <w:sz w:val="18"/>
          <w:szCs w:val="18"/>
        </w:rPr>
        <w:t>:00</w:t>
      </w:r>
      <w:r w:rsidR="006C5792">
        <w:rPr>
          <w:sz w:val="18"/>
          <w:szCs w:val="18"/>
        </w:rPr>
        <w:t xml:space="preserve"> – 17:</w:t>
      </w:r>
      <w:r>
        <w:rPr>
          <w:sz w:val="18"/>
          <w:szCs w:val="18"/>
        </w:rPr>
        <w:t>00</w:t>
      </w:r>
    </w:p>
    <w:p w:rsidR="00BD08E7" w:rsidRDefault="00BD08E7" w:rsidP="004D3C66">
      <w:pPr>
        <w:jc w:val="center"/>
        <w:rPr>
          <w:sz w:val="18"/>
          <w:szCs w:val="18"/>
        </w:rPr>
      </w:pPr>
    </w:p>
    <w:p w:rsidR="00BD08E7" w:rsidRPr="004D3C66" w:rsidRDefault="00BD08E7" w:rsidP="007710FA">
      <w:pPr>
        <w:jc w:val="both"/>
        <w:rPr>
          <w:sz w:val="22"/>
          <w:szCs w:val="22"/>
        </w:rPr>
      </w:pPr>
      <w:r w:rsidRPr="00AF455A">
        <w:rPr>
          <w:sz w:val="18"/>
          <w:szCs w:val="18"/>
        </w:rPr>
        <w:t xml:space="preserve">Podmienky ochrany osobných údajov a informácie pre dotknuté osoby má prevádzkovateľ </w:t>
      </w:r>
      <w:r w:rsidR="00700E7A">
        <w:rPr>
          <w:sz w:val="18"/>
          <w:szCs w:val="18"/>
        </w:rPr>
        <w:t>m</w:t>
      </w:r>
      <w:r w:rsidRPr="00AF455A">
        <w:rPr>
          <w:sz w:val="18"/>
          <w:szCs w:val="18"/>
        </w:rPr>
        <w:t xml:space="preserve">estská časť Bratislava-Nové Mesto zverejnené tu: </w:t>
      </w:r>
      <w:hyperlink r:id="rId7" w:history="1">
        <w:r w:rsidRPr="00A66C0B">
          <w:rPr>
            <w:rStyle w:val="Hypertextovprepojenie"/>
            <w:sz w:val="18"/>
            <w:szCs w:val="18"/>
          </w:rPr>
          <w:t>https://www.banm.sk/ochrana-osobnych-udajov/</w:t>
        </w:r>
      </w:hyperlink>
      <w:r w:rsidR="00700E7A">
        <w:rPr>
          <w:rStyle w:val="Hypertextovprepojenie"/>
          <w:sz w:val="18"/>
          <w:szCs w:val="18"/>
        </w:rPr>
        <w:t xml:space="preserve"> </w:t>
      </w:r>
      <w:r w:rsidR="00700E7A">
        <w:rPr>
          <w:sz w:val="18"/>
          <w:szCs w:val="18"/>
        </w:rPr>
        <w:t xml:space="preserve">a v tlačenej forme na pulte vrátnice Miestneho úradu mestskej časti Bratislava-Nové Mesto. </w:t>
      </w:r>
      <w:r w:rsidRPr="00AF455A">
        <w:rPr>
          <w:sz w:val="18"/>
          <w:szCs w:val="18"/>
        </w:rPr>
        <w:t xml:space="preserve">Kontakt na zodpovednú osobu: </w:t>
      </w:r>
      <w:hyperlink r:id="rId8" w:tooltip="blocked::blocked::mailto:zodpovednaosoba@banm.skblocked::mailto:zodpovednaosoba@banm.sk" w:history="1">
        <w:r w:rsidRPr="00AF455A">
          <w:rPr>
            <w:rStyle w:val="Hypertextovprepojenie"/>
            <w:sz w:val="18"/>
            <w:szCs w:val="18"/>
          </w:rPr>
          <w:t>zodpovednaosoba@banm.sk</w:t>
        </w:r>
      </w:hyperlink>
    </w:p>
    <w:sectPr w:rsidR="00BD08E7" w:rsidRPr="004D3C66" w:rsidSect="003A7E1E">
      <w:headerReference w:type="default" r:id="rId9"/>
      <w:headerReference w:type="first" r:id="rId10"/>
      <w:pgSz w:w="11906" w:h="16838" w:code="9"/>
      <w:pgMar w:top="851" w:right="1134"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C01" w:rsidRDefault="007D6C01">
      <w:r>
        <w:separator/>
      </w:r>
    </w:p>
  </w:endnote>
  <w:endnote w:type="continuationSeparator" w:id="0">
    <w:p w:rsidR="007D6C01" w:rsidRDefault="007D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C01" w:rsidRDefault="007D6C01">
      <w:r>
        <w:separator/>
      </w:r>
    </w:p>
  </w:footnote>
  <w:footnote w:type="continuationSeparator" w:id="0">
    <w:p w:rsidR="007D6C01" w:rsidRDefault="007D6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1BA" w:rsidRDefault="002E51BA">
    <w:pPr>
      <w:pStyle w:val="Hlavika"/>
    </w:pPr>
  </w:p>
  <w:p w:rsidR="002E51BA" w:rsidRDefault="002E51B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1BA" w:rsidRPr="00FB0481" w:rsidRDefault="002E51BA" w:rsidP="003A7E1E">
    <w:pPr>
      <w:ind w:right="566"/>
      <w:jc w:val="center"/>
      <w:rPr>
        <w:b/>
        <w:sz w:val="28"/>
        <w:szCs w:val="28"/>
      </w:rPr>
    </w:pPr>
    <w:r>
      <w:rPr>
        <w:noProof/>
      </w:rPr>
      <w:drawing>
        <wp:anchor distT="0" distB="0" distL="114300" distR="114300" simplePos="0" relativeHeight="251659264" behindDoc="0" locked="0" layoutInCell="1" allowOverlap="1" wp14:anchorId="546D83A2" wp14:editId="085FC734">
          <wp:simplePos x="0" y="0"/>
          <wp:positionH relativeFrom="margin">
            <wp:align>left</wp:align>
          </wp:positionH>
          <wp:positionV relativeFrom="margin">
            <wp:posOffset>-875030</wp:posOffset>
          </wp:positionV>
          <wp:extent cx="813435" cy="886460"/>
          <wp:effectExtent l="0" t="0" r="5715" b="889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435" cy="886460"/>
                  </a:xfrm>
                  <a:prstGeom prst="rect">
                    <a:avLst/>
                  </a:prstGeom>
                  <a:noFill/>
                </pic:spPr>
              </pic:pic>
            </a:graphicData>
          </a:graphic>
          <wp14:sizeRelH relativeFrom="page">
            <wp14:pctWidth>0</wp14:pctWidth>
          </wp14:sizeRelH>
          <wp14:sizeRelV relativeFrom="page">
            <wp14:pctHeight>0</wp14:pctHeight>
          </wp14:sizeRelV>
        </wp:anchor>
      </w:drawing>
    </w:r>
    <w:r w:rsidRPr="00FB0481">
      <w:rPr>
        <w:b/>
        <w:sz w:val="28"/>
        <w:szCs w:val="28"/>
      </w:rPr>
      <w:t>MESTSKÁ</w:t>
    </w:r>
    <w:r w:rsidRPr="00FB0481">
      <w:rPr>
        <w:b/>
        <w:sz w:val="28"/>
        <w:szCs w:val="28"/>
      </w:rPr>
      <w:fldChar w:fldCharType="begin"/>
    </w:r>
    <w:r w:rsidRPr="00FB0481">
      <w:rPr>
        <w:b/>
        <w:sz w:val="28"/>
        <w:szCs w:val="28"/>
      </w:rPr>
      <w:instrText xml:space="preserve"> HYPERLINK "mailto: ČASŤ BRATISLAVA – NOVÉ MESTO</w:instrText>
    </w:r>
  </w:p>
  <w:p w:rsidR="002E51BA" w:rsidRPr="00FB0481" w:rsidRDefault="002E51BA" w:rsidP="002E51BA">
    <w:pPr>
      <w:pStyle w:val="Hlavika"/>
      <w:jc w:val="center"/>
      <w:outlineLvl w:val="0"/>
      <w:rPr>
        <w:rStyle w:val="Hypertextovprepojenie"/>
        <w:b/>
        <w:color w:val="auto"/>
        <w:sz w:val="28"/>
        <w:szCs w:val="28"/>
        <w:u w:val="none"/>
      </w:rPr>
    </w:pPr>
    <w:r w:rsidRPr="00FB0481">
      <w:rPr>
        <w:b/>
      </w:rPr>
      <w:instrText>Miestny úrad Bratislava – Nové Mesto, Junác</w:instrText>
    </w:r>
    <w:r w:rsidRPr="00FB0481">
      <w:rPr>
        <w:b/>
        <w:sz w:val="28"/>
        <w:szCs w:val="28"/>
      </w:rPr>
      <w:instrText xml:space="preserve">" </w:instrText>
    </w:r>
    <w:r w:rsidRPr="00FB0481">
      <w:rPr>
        <w:b/>
        <w:sz w:val="28"/>
        <w:szCs w:val="28"/>
      </w:rPr>
      <w:fldChar w:fldCharType="separate"/>
    </w:r>
    <w:r w:rsidRPr="00FB0481">
      <w:rPr>
        <w:rStyle w:val="Hypertextovprepojenie"/>
        <w:b/>
        <w:color w:val="auto"/>
        <w:sz w:val="28"/>
        <w:szCs w:val="28"/>
        <w:u w:val="none"/>
      </w:rPr>
      <w:t xml:space="preserve"> ČASŤ BRATISLAVA – NOVÉ MESTO</w:t>
    </w:r>
  </w:p>
  <w:p w:rsidR="002E51BA" w:rsidRPr="005B4072" w:rsidRDefault="002E51BA" w:rsidP="003A7E1E">
    <w:pPr>
      <w:pStyle w:val="Hlavika"/>
      <w:ind w:right="566"/>
      <w:jc w:val="center"/>
      <w:outlineLvl w:val="0"/>
      <w:rPr>
        <w:b/>
        <w:sz w:val="20"/>
        <w:szCs w:val="20"/>
      </w:rPr>
    </w:pPr>
    <w:r w:rsidRPr="005B4072">
      <w:rPr>
        <w:rStyle w:val="Hypertextovprepojenie"/>
        <w:b/>
        <w:color w:val="auto"/>
        <w:sz w:val="20"/>
        <w:szCs w:val="20"/>
        <w:u w:val="none"/>
      </w:rPr>
      <w:t>Miestny úrad</w:t>
    </w:r>
    <w:r w:rsidR="00837309">
      <w:rPr>
        <w:rStyle w:val="Hypertextovprepojenie"/>
        <w:b/>
        <w:color w:val="auto"/>
        <w:sz w:val="20"/>
        <w:szCs w:val="20"/>
        <w:u w:val="none"/>
      </w:rPr>
      <w:t xml:space="preserve"> mestskej časti </w:t>
    </w:r>
    <w:r w:rsidRPr="005B4072">
      <w:rPr>
        <w:rStyle w:val="Hypertextovprepojenie"/>
        <w:b/>
        <w:color w:val="auto"/>
        <w:sz w:val="20"/>
        <w:szCs w:val="20"/>
        <w:u w:val="none"/>
      </w:rPr>
      <w:t>Bratislava – Nové M</w:t>
    </w:r>
    <w:r w:rsidRPr="00FB0481">
      <w:rPr>
        <w:rStyle w:val="Hypertextovprepojenie"/>
        <w:b/>
        <w:color w:val="auto"/>
        <w:u w:val="none"/>
      </w:rPr>
      <w:t xml:space="preserve">esto, </w:t>
    </w:r>
    <w:r w:rsidRPr="005B4072">
      <w:rPr>
        <w:rStyle w:val="Hypertextovprepojenie"/>
        <w:b/>
        <w:color w:val="auto"/>
        <w:sz w:val="20"/>
        <w:szCs w:val="20"/>
        <w:u w:val="none"/>
      </w:rPr>
      <w:t>Junác</w:t>
    </w:r>
    <w:r w:rsidRPr="00FB0481">
      <w:rPr>
        <w:b/>
        <w:sz w:val="28"/>
        <w:szCs w:val="28"/>
      </w:rPr>
      <w:fldChar w:fldCharType="end"/>
    </w:r>
    <w:r w:rsidRPr="005B4072">
      <w:rPr>
        <w:b/>
        <w:sz w:val="20"/>
        <w:szCs w:val="20"/>
      </w:rPr>
      <w:t>ka 1, 832 91  Bratislava 3</w:t>
    </w:r>
  </w:p>
  <w:p w:rsidR="002E51BA" w:rsidRPr="005B4072" w:rsidRDefault="002E51BA" w:rsidP="003A7E1E">
    <w:pPr>
      <w:pStyle w:val="Hlavika"/>
      <w:ind w:right="566"/>
      <w:jc w:val="center"/>
      <w:outlineLvl w:val="0"/>
      <w:rPr>
        <w:b/>
        <w:i/>
        <w:sz w:val="20"/>
        <w:szCs w:val="20"/>
      </w:rPr>
    </w:pPr>
    <w:r w:rsidRPr="005B4072">
      <w:rPr>
        <w:b/>
        <w:i/>
        <w:sz w:val="20"/>
        <w:szCs w:val="20"/>
      </w:rPr>
      <w:t>oddelenie životného prostredia a územného plánovania</w:t>
    </w:r>
  </w:p>
  <w:p w:rsidR="002E51BA" w:rsidRPr="00FB0481" w:rsidRDefault="002E51BA" w:rsidP="003A7E1E">
    <w:pPr>
      <w:pStyle w:val="Hlavika"/>
      <w:ind w:right="566"/>
      <w:jc w:val="center"/>
      <w:rPr>
        <w:b/>
        <w:i/>
        <w:u w:val="single"/>
      </w:rPr>
    </w:pPr>
    <w:r>
      <w:rPr>
        <w:b/>
        <w:sz w:val="18"/>
        <w:szCs w:val="18"/>
      </w:rPr>
      <w:t>www.banm.sk</w:t>
    </w:r>
  </w:p>
  <w:p w:rsidR="002E51BA" w:rsidRDefault="002E51B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7704160"/>
    <w:lvl w:ilvl="0">
      <w:numFmt w:val="bullet"/>
      <w:lvlText w:val="*"/>
      <w:lvlJc w:val="left"/>
    </w:lvl>
  </w:abstractNum>
  <w:abstractNum w:abstractNumId="1" w15:restartNumberingAfterBreak="0">
    <w:nsid w:val="290C77D9"/>
    <w:multiLevelType w:val="hybridMultilevel"/>
    <w:tmpl w:val="155E22C6"/>
    <w:lvl w:ilvl="0" w:tplc="8D50A4F6">
      <w:start w:val="1"/>
      <w:numFmt w:val="bullet"/>
      <w:lvlText w:val=""/>
      <w:lvlJc w:val="left"/>
      <w:pPr>
        <w:tabs>
          <w:tab w:val="num" w:pos="4608"/>
        </w:tabs>
        <w:ind w:left="4608" w:hanging="360"/>
      </w:pPr>
      <w:rPr>
        <w:rFonts w:ascii="Symbol" w:hAnsi="Symbol" w:hint="default"/>
        <w:sz w:val="20"/>
      </w:rPr>
    </w:lvl>
    <w:lvl w:ilvl="1" w:tplc="041B0003" w:tentative="1">
      <w:start w:val="1"/>
      <w:numFmt w:val="bullet"/>
      <w:lvlText w:val="o"/>
      <w:lvlJc w:val="left"/>
      <w:pPr>
        <w:tabs>
          <w:tab w:val="num" w:pos="5328"/>
        </w:tabs>
        <w:ind w:left="5328" w:hanging="360"/>
      </w:pPr>
      <w:rPr>
        <w:rFonts w:ascii="Courier New" w:hAnsi="Courier New" w:hint="default"/>
      </w:rPr>
    </w:lvl>
    <w:lvl w:ilvl="2" w:tplc="041B0005" w:tentative="1">
      <w:start w:val="1"/>
      <w:numFmt w:val="bullet"/>
      <w:lvlText w:val=""/>
      <w:lvlJc w:val="left"/>
      <w:pPr>
        <w:tabs>
          <w:tab w:val="num" w:pos="6048"/>
        </w:tabs>
        <w:ind w:left="6048" w:hanging="360"/>
      </w:pPr>
      <w:rPr>
        <w:rFonts w:ascii="Wingdings" w:hAnsi="Wingdings" w:hint="default"/>
      </w:rPr>
    </w:lvl>
    <w:lvl w:ilvl="3" w:tplc="041B0001" w:tentative="1">
      <w:start w:val="1"/>
      <w:numFmt w:val="bullet"/>
      <w:lvlText w:val=""/>
      <w:lvlJc w:val="left"/>
      <w:pPr>
        <w:tabs>
          <w:tab w:val="num" w:pos="6768"/>
        </w:tabs>
        <w:ind w:left="6768" w:hanging="360"/>
      </w:pPr>
      <w:rPr>
        <w:rFonts w:ascii="Symbol" w:hAnsi="Symbol" w:hint="default"/>
      </w:rPr>
    </w:lvl>
    <w:lvl w:ilvl="4" w:tplc="041B0003" w:tentative="1">
      <w:start w:val="1"/>
      <w:numFmt w:val="bullet"/>
      <w:lvlText w:val="o"/>
      <w:lvlJc w:val="left"/>
      <w:pPr>
        <w:tabs>
          <w:tab w:val="num" w:pos="7488"/>
        </w:tabs>
        <w:ind w:left="7488" w:hanging="360"/>
      </w:pPr>
      <w:rPr>
        <w:rFonts w:ascii="Courier New" w:hAnsi="Courier New" w:hint="default"/>
      </w:rPr>
    </w:lvl>
    <w:lvl w:ilvl="5" w:tplc="041B0005" w:tentative="1">
      <w:start w:val="1"/>
      <w:numFmt w:val="bullet"/>
      <w:lvlText w:val=""/>
      <w:lvlJc w:val="left"/>
      <w:pPr>
        <w:tabs>
          <w:tab w:val="num" w:pos="8208"/>
        </w:tabs>
        <w:ind w:left="8208" w:hanging="360"/>
      </w:pPr>
      <w:rPr>
        <w:rFonts w:ascii="Wingdings" w:hAnsi="Wingdings" w:hint="default"/>
      </w:rPr>
    </w:lvl>
    <w:lvl w:ilvl="6" w:tplc="041B0001" w:tentative="1">
      <w:start w:val="1"/>
      <w:numFmt w:val="bullet"/>
      <w:lvlText w:val=""/>
      <w:lvlJc w:val="left"/>
      <w:pPr>
        <w:tabs>
          <w:tab w:val="num" w:pos="8928"/>
        </w:tabs>
        <w:ind w:left="8928" w:hanging="360"/>
      </w:pPr>
      <w:rPr>
        <w:rFonts w:ascii="Symbol" w:hAnsi="Symbol" w:hint="default"/>
      </w:rPr>
    </w:lvl>
    <w:lvl w:ilvl="7" w:tplc="041B0003" w:tentative="1">
      <w:start w:val="1"/>
      <w:numFmt w:val="bullet"/>
      <w:lvlText w:val="o"/>
      <w:lvlJc w:val="left"/>
      <w:pPr>
        <w:tabs>
          <w:tab w:val="num" w:pos="9648"/>
        </w:tabs>
        <w:ind w:left="9648" w:hanging="360"/>
      </w:pPr>
      <w:rPr>
        <w:rFonts w:ascii="Courier New" w:hAnsi="Courier New" w:hint="default"/>
      </w:rPr>
    </w:lvl>
    <w:lvl w:ilvl="8" w:tplc="041B0005" w:tentative="1">
      <w:start w:val="1"/>
      <w:numFmt w:val="bullet"/>
      <w:lvlText w:val=""/>
      <w:lvlJc w:val="left"/>
      <w:pPr>
        <w:tabs>
          <w:tab w:val="num" w:pos="10368"/>
        </w:tabs>
        <w:ind w:left="10368" w:hanging="360"/>
      </w:pPr>
      <w:rPr>
        <w:rFonts w:ascii="Wingdings" w:hAnsi="Wingdings" w:hint="default"/>
      </w:rPr>
    </w:lvl>
  </w:abstractNum>
  <w:abstractNum w:abstractNumId="2" w15:restartNumberingAfterBreak="0">
    <w:nsid w:val="376907CF"/>
    <w:multiLevelType w:val="hybridMultilevel"/>
    <w:tmpl w:val="788E7A4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3E2438EC"/>
    <w:multiLevelType w:val="hybridMultilevel"/>
    <w:tmpl w:val="F4807C1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52B06169"/>
    <w:multiLevelType w:val="hybridMultilevel"/>
    <w:tmpl w:val="62E097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80C340E"/>
    <w:multiLevelType w:val="hybridMultilevel"/>
    <w:tmpl w:val="5380EA9A"/>
    <w:lvl w:ilvl="0" w:tplc="041B0001">
      <w:start w:val="1"/>
      <w:numFmt w:val="bullet"/>
      <w:lvlText w:val=""/>
      <w:lvlJc w:val="left"/>
      <w:pPr>
        <w:tabs>
          <w:tab w:val="num" w:pos="720"/>
        </w:tabs>
        <w:ind w:left="720" w:hanging="360"/>
      </w:pPr>
      <w:rPr>
        <w:rFonts w:ascii="Symbol" w:hAnsi="Symbol" w:hint="default"/>
      </w:rPr>
    </w:lvl>
    <w:lvl w:ilvl="1" w:tplc="041B0005">
      <w:start w:val="1"/>
      <w:numFmt w:val="bullet"/>
      <w:lvlText w:val=""/>
      <w:lvlJc w:val="left"/>
      <w:pPr>
        <w:tabs>
          <w:tab w:val="num" w:pos="1440"/>
        </w:tabs>
        <w:ind w:left="1440" w:hanging="360"/>
      </w:pPr>
      <w:rPr>
        <w:rFonts w:ascii="Wingdings" w:hAnsi="Wingdings" w:hint="default"/>
      </w:rPr>
    </w:lvl>
    <w:lvl w:ilvl="2" w:tplc="041B0001">
      <w:start w:val="1"/>
      <w:numFmt w:val="bullet"/>
      <w:lvlText w:val=""/>
      <w:lvlJc w:val="left"/>
      <w:pPr>
        <w:tabs>
          <w:tab w:val="num" w:pos="2160"/>
        </w:tabs>
        <w:ind w:left="2160" w:hanging="360"/>
      </w:pPr>
      <w:rPr>
        <w:rFonts w:ascii="Symbol" w:hAnsi="Symbol"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480"/>
        <w:lvlJc w:val="left"/>
        <w:rPr>
          <w:rFonts w:ascii="Symbol" w:hAnsi="Symbol" w:hint="default"/>
          <w:color w:val="000000"/>
        </w:rPr>
      </w:lvl>
    </w:lvlOverride>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67E"/>
    <w:rsid w:val="0000235F"/>
    <w:rsid w:val="00023B57"/>
    <w:rsid w:val="00030E05"/>
    <w:rsid w:val="00034B56"/>
    <w:rsid w:val="000553D3"/>
    <w:rsid w:val="000B7F28"/>
    <w:rsid w:val="000C067E"/>
    <w:rsid w:val="000C73C3"/>
    <w:rsid w:val="000D48B2"/>
    <w:rsid w:val="0010298C"/>
    <w:rsid w:val="00105C3F"/>
    <w:rsid w:val="00106811"/>
    <w:rsid w:val="00111250"/>
    <w:rsid w:val="001116D1"/>
    <w:rsid w:val="00120CE0"/>
    <w:rsid w:val="0012771B"/>
    <w:rsid w:val="001330E6"/>
    <w:rsid w:val="00145E4A"/>
    <w:rsid w:val="00147AE9"/>
    <w:rsid w:val="00147D95"/>
    <w:rsid w:val="00154739"/>
    <w:rsid w:val="0017509C"/>
    <w:rsid w:val="00185FE8"/>
    <w:rsid w:val="001A4C0F"/>
    <w:rsid w:val="001A67F4"/>
    <w:rsid w:val="001B3E2B"/>
    <w:rsid w:val="002006E2"/>
    <w:rsid w:val="00205081"/>
    <w:rsid w:val="00231E70"/>
    <w:rsid w:val="002510B5"/>
    <w:rsid w:val="002839DE"/>
    <w:rsid w:val="002D4539"/>
    <w:rsid w:val="002E51BA"/>
    <w:rsid w:val="002E72C8"/>
    <w:rsid w:val="002F1FA7"/>
    <w:rsid w:val="00324C9E"/>
    <w:rsid w:val="003254D1"/>
    <w:rsid w:val="003260DF"/>
    <w:rsid w:val="00343CC4"/>
    <w:rsid w:val="00354CB0"/>
    <w:rsid w:val="003559AA"/>
    <w:rsid w:val="003622A6"/>
    <w:rsid w:val="00394DA3"/>
    <w:rsid w:val="003A7E1E"/>
    <w:rsid w:val="003D3B5E"/>
    <w:rsid w:val="00400537"/>
    <w:rsid w:val="004B7584"/>
    <w:rsid w:val="004D3C66"/>
    <w:rsid w:val="004F45C6"/>
    <w:rsid w:val="00501A58"/>
    <w:rsid w:val="0055686A"/>
    <w:rsid w:val="0057390D"/>
    <w:rsid w:val="005B4072"/>
    <w:rsid w:val="005C56DB"/>
    <w:rsid w:val="005C6BE1"/>
    <w:rsid w:val="005D1323"/>
    <w:rsid w:val="00612229"/>
    <w:rsid w:val="00613081"/>
    <w:rsid w:val="00635C31"/>
    <w:rsid w:val="0065399D"/>
    <w:rsid w:val="00660F60"/>
    <w:rsid w:val="00662B62"/>
    <w:rsid w:val="00667DC3"/>
    <w:rsid w:val="006978B2"/>
    <w:rsid w:val="006C5792"/>
    <w:rsid w:val="00700E7A"/>
    <w:rsid w:val="007044D3"/>
    <w:rsid w:val="00716A18"/>
    <w:rsid w:val="00721C77"/>
    <w:rsid w:val="007233E1"/>
    <w:rsid w:val="00726952"/>
    <w:rsid w:val="007710FA"/>
    <w:rsid w:val="00793CF2"/>
    <w:rsid w:val="00794681"/>
    <w:rsid w:val="007B3587"/>
    <w:rsid w:val="007D6070"/>
    <w:rsid w:val="007D6C01"/>
    <w:rsid w:val="007F6C6C"/>
    <w:rsid w:val="00813CE4"/>
    <w:rsid w:val="00837309"/>
    <w:rsid w:val="00842E17"/>
    <w:rsid w:val="008521AC"/>
    <w:rsid w:val="00863DE6"/>
    <w:rsid w:val="00865CFE"/>
    <w:rsid w:val="00883E77"/>
    <w:rsid w:val="008840BD"/>
    <w:rsid w:val="00897340"/>
    <w:rsid w:val="00897E9D"/>
    <w:rsid w:val="008A5FD1"/>
    <w:rsid w:val="008F5541"/>
    <w:rsid w:val="00915110"/>
    <w:rsid w:val="009167FA"/>
    <w:rsid w:val="00922C75"/>
    <w:rsid w:val="00981B11"/>
    <w:rsid w:val="009B2834"/>
    <w:rsid w:val="009C2863"/>
    <w:rsid w:val="009D6008"/>
    <w:rsid w:val="009F20DA"/>
    <w:rsid w:val="00A30209"/>
    <w:rsid w:val="00A63C5F"/>
    <w:rsid w:val="00A66C0B"/>
    <w:rsid w:val="00A7270D"/>
    <w:rsid w:val="00A857B1"/>
    <w:rsid w:val="00AC1323"/>
    <w:rsid w:val="00AD5E95"/>
    <w:rsid w:val="00AF455A"/>
    <w:rsid w:val="00B0079B"/>
    <w:rsid w:val="00B058A5"/>
    <w:rsid w:val="00B2076B"/>
    <w:rsid w:val="00B418B3"/>
    <w:rsid w:val="00B754F7"/>
    <w:rsid w:val="00B759DD"/>
    <w:rsid w:val="00B81C29"/>
    <w:rsid w:val="00B822BC"/>
    <w:rsid w:val="00BB2B88"/>
    <w:rsid w:val="00BB2FC6"/>
    <w:rsid w:val="00BD08E7"/>
    <w:rsid w:val="00BE72A6"/>
    <w:rsid w:val="00C36B60"/>
    <w:rsid w:val="00C4485F"/>
    <w:rsid w:val="00C86E70"/>
    <w:rsid w:val="00CC67A4"/>
    <w:rsid w:val="00CD4A44"/>
    <w:rsid w:val="00CE4596"/>
    <w:rsid w:val="00D36A23"/>
    <w:rsid w:val="00D41072"/>
    <w:rsid w:val="00D47742"/>
    <w:rsid w:val="00D90BA0"/>
    <w:rsid w:val="00DF5483"/>
    <w:rsid w:val="00E02B01"/>
    <w:rsid w:val="00E14123"/>
    <w:rsid w:val="00E16C79"/>
    <w:rsid w:val="00E3125B"/>
    <w:rsid w:val="00E40C5D"/>
    <w:rsid w:val="00E50F08"/>
    <w:rsid w:val="00EA0E66"/>
    <w:rsid w:val="00EF029B"/>
    <w:rsid w:val="00F1759B"/>
    <w:rsid w:val="00F37352"/>
    <w:rsid w:val="00F53FB6"/>
    <w:rsid w:val="00F745F0"/>
    <w:rsid w:val="00F8751E"/>
    <w:rsid w:val="00F945FF"/>
    <w:rsid w:val="00F94FB5"/>
    <w:rsid w:val="00FB0481"/>
    <w:rsid w:val="00FB14CE"/>
    <w:rsid w:val="00FF09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CEC9200-3B3A-44AA-93E1-46EB9898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C067E"/>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0C067E"/>
    <w:pPr>
      <w:tabs>
        <w:tab w:val="center" w:pos="4536"/>
        <w:tab w:val="right" w:pos="9072"/>
      </w:tabs>
    </w:pPr>
  </w:style>
  <w:style w:type="character" w:customStyle="1" w:styleId="HlavikaChar">
    <w:name w:val="Hlavička Char"/>
    <w:basedOn w:val="Predvolenpsmoodseku"/>
    <w:link w:val="Hlavika"/>
    <w:uiPriority w:val="99"/>
    <w:locked/>
    <w:rsid w:val="00FF0961"/>
    <w:rPr>
      <w:rFonts w:cs="Times New Roman"/>
      <w:sz w:val="24"/>
    </w:rPr>
  </w:style>
  <w:style w:type="character" w:styleId="Hypertextovprepojenie">
    <w:name w:val="Hyperlink"/>
    <w:basedOn w:val="Predvolenpsmoodseku"/>
    <w:uiPriority w:val="99"/>
    <w:rsid w:val="000C067E"/>
    <w:rPr>
      <w:rFonts w:cs="Times New Roman"/>
      <w:color w:val="0000FF"/>
      <w:u w:val="single"/>
    </w:rPr>
  </w:style>
  <w:style w:type="paragraph" w:styleId="Pta">
    <w:name w:val="footer"/>
    <w:basedOn w:val="Normlny"/>
    <w:link w:val="PtaChar"/>
    <w:uiPriority w:val="99"/>
    <w:rsid w:val="00E14123"/>
    <w:pPr>
      <w:tabs>
        <w:tab w:val="center" w:pos="4536"/>
        <w:tab w:val="right" w:pos="9072"/>
      </w:tabs>
    </w:pPr>
  </w:style>
  <w:style w:type="character" w:customStyle="1" w:styleId="PtaChar">
    <w:name w:val="Päta Char"/>
    <w:basedOn w:val="Predvolenpsmoodseku"/>
    <w:link w:val="Pta"/>
    <w:uiPriority w:val="99"/>
    <w:semiHidden/>
    <w:locked/>
    <w:rsid w:val="00FF0961"/>
    <w:rPr>
      <w:rFonts w:cs="Times New Roman"/>
      <w:sz w:val="24"/>
    </w:rPr>
  </w:style>
  <w:style w:type="paragraph" w:styleId="truktradokumentu">
    <w:name w:val="Document Map"/>
    <w:basedOn w:val="Normlny"/>
    <w:link w:val="truktradokumentuChar"/>
    <w:uiPriority w:val="99"/>
    <w:semiHidden/>
    <w:rsid w:val="005D1323"/>
    <w:pPr>
      <w:shd w:val="clear" w:color="auto" w:fill="000080"/>
    </w:pPr>
    <w:rPr>
      <w:sz w:val="2"/>
    </w:rPr>
  </w:style>
  <w:style w:type="character" w:customStyle="1" w:styleId="truktradokumentuChar">
    <w:name w:val="Štruktúra dokumentu Char"/>
    <w:basedOn w:val="Predvolenpsmoodseku"/>
    <w:link w:val="truktradokumentu"/>
    <w:uiPriority w:val="99"/>
    <w:semiHidden/>
    <w:locked/>
    <w:rsid w:val="00FF0961"/>
    <w:rPr>
      <w:rFonts w:cs="Times New Roman"/>
      <w:sz w:val="2"/>
    </w:rPr>
  </w:style>
  <w:style w:type="table" w:styleId="Mriekatabuky">
    <w:name w:val="Table Grid"/>
    <w:basedOn w:val="Normlnatabuka"/>
    <w:uiPriority w:val="99"/>
    <w:rsid w:val="003260DF"/>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rsid w:val="003260DF"/>
    <w:rPr>
      <w:rFonts w:cs="Times New Roman"/>
      <w:sz w:val="16"/>
    </w:rPr>
  </w:style>
  <w:style w:type="paragraph" w:styleId="Textkomentra">
    <w:name w:val="annotation text"/>
    <w:basedOn w:val="Normlny"/>
    <w:link w:val="TextkomentraChar"/>
    <w:uiPriority w:val="99"/>
    <w:semiHidden/>
    <w:rsid w:val="003260DF"/>
    <w:rPr>
      <w:sz w:val="20"/>
      <w:szCs w:val="20"/>
    </w:rPr>
  </w:style>
  <w:style w:type="character" w:customStyle="1" w:styleId="TextkomentraChar">
    <w:name w:val="Text komentára Char"/>
    <w:basedOn w:val="Predvolenpsmoodseku"/>
    <w:link w:val="Textkomentra"/>
    <w:uiPriority w:val="99"/>
    <w:semiHidden/>
    <w:locked/>
    <w:rsid w:val="003260DF"/>
    <w:rPr>
      <w:rFonts w:cs="Times New Roman"/>
      <w:sz w:val="20"/>
    </w:rPr>
  </w:style>
  <w:style w:type="paragraph" w:styleId="Predmetkomentra">
    <w:name w:val="annotation subject"/>
    <w:basedOn w:val="Textkomentra"/>
    <w:next w:val="Textkomentra"/>
    <w:link w:val="PredmetkomentraChar"/>
    <w:uiPriority w:val="99"/>
    <w:semiHidden/>
    <w:rsid w:val="003260DF"/>
    <w:rPr>
      <w:b/>
      <w:bCs/>
    </w:rPr>
  </w:style>
  <w:style w:type="character" w:customStyle="1" w:styleId="PredmetkomentraChar">
    <w:name w:val="Predmet komentára Char"/>
    <w:basedOn w:val="TextkomentraChar"/>
    <w:link w:val="Predmetkomentra"/>
    <w:uiPriority w:val="99"/>
    <w:semiHidden/>
    <w:locked/>
    <w:rsid w:val="003260DF"/>
    <w:rPr>
      <w:rFonts w:cs="Times New Roman"/>
      <w:b/>
      <w:sz w:val="20"/>
    </w:rPr>
  </w:style>
  <w:style w:type="paragraph" w:styleId="Textbubliny">
    <w:name w:val="Balloon Text"/>
    <w:basedOn w:val="Normlny"/>
    <w:link w:val="TextbublinyChar"/>
    <w:uiPriority w:val="99"/>
    <w:semiHidden/>
    <w:rsid w:val="003260DF"/>
    <w:rPr>
      <w:rFonts w:ascii="Segoe UI" w:hAnsi="Segoe UI"/>
      <w:sz w:val="18"/>
      <w:szCs w:val="18"/>
    </w:rPr>
  </w:style>
  <w:style w:type="character" w:customStyle="1" w:styleId="TextbublinyChar">
    <w:name w:val="Text bubliny Char"/>
    <w:basedOn w:val="Predvolenpsmoodseku"/>
    <w:link w:val="Textbubliny"/>
    <w:uiPriority w:val="99"/>
    <w:semiHidden/>
    <w:locked/>
    <w:rsid w:val="003260DF"/>
    <w:rPr>
      <w:rFonts w:ascii="Segoe UI" w:hAnsi="Segoe UI" w:cs="Times New Roman"/>
      <w:sz w:val="18"/>
    </w:rPr>
  </w:style>
  <w:style w:type="character" w:customStyle="1" w:styleId="UnresolvedMention">
    <w:name w:val="Unresolved Mention"/>
    <w:uiPriority w:val="99"/>
    <w:semiHidden/>
    <w:rsid w:val="007D6070"/>
    <w:rPr>
      <w:color w:val="808080"/>
      <w:shd w:val="clear" w:color="auto" w:fill="E6E6E6"/>
    </w:rPr>
  </w:style>
  <w:style w:type="paragraph" w:styleId="Odsekzoznamu">
    <w:name w:val="List Paragraph"/>
    <w:basedOn w:val="Normlny"/>
    <w:uiPriority w:val="99"/>
    <w:qFormat/>
    <w:rsid w:val="007D6070"/>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50077">
      <w:marLeft w:val="0"/>
      <w:marRight w:val="0"/>
      <w:marTop w:val="0"/>
      <w:marBottom w:val="0"/>
      <w:divBdr>
        <w:top w:val="none" w:sz="0" w:space="0" w:color="auto"/>
        <w:left w:val="none" w:sz="0" w:space="0" w:color="auto"/>
        <w:bottom w:val="none" w:sz="0" w:space="0" w:color="auto"/>
        <w:right w:val="none" w:sz="0" w:space="0" w:color="auto"/>
      </w:divBdr>
      <w:divsChild>
        <w:div w:id="102850074">
          <w:marLeft w:val="-30"/>
          <w:marRight w:val="0"/>
          <w:marTop w:val="0"/>
          <w:marBottom w:val="195"/>
          <w:divBdr>
            <w:top w:val="none" w:sz="0" w:space="0" w:color="auto"/>
            <w:left w:val="none" w:sz="0" w:space="0" w:color="auto"/>
            <w:bottom w:val="none" w:sz="0" w:space="0" w:color="auto"/>
            <w:right w:val="none" w:sz="0" w:space="0" w:color="auto"/>
          </w:divBdr>
          <w:divsChild>
            <w:div w:id="102850073">
              <w:marLeft w:val="0"/>
              <w:marRight w:val="0"/>
              <w:marTop w:val="0"/>
              <w:marBottom w:val="0"/>
              <w:divBdr>
                <w:top w:val="none" w:sz="0" w:space="0" w:color="auto"/>
                <w:left w:val="none" w:sz="0" w:space="0" w:color="auto"/>
                <w:bottom w:val="none" w:sz="0" w:space="0" w:color="auto"/>
                <w:right w:val="none" w:sz="0" w:space="0" w:color="auto"/>
              </w:divBdr>
            </w:div>
            <w:div w:id="102850076">
              <w:marLeft w:val="0"/>
              <w:marRight w:val="0"/>
              <w:marTop w:val="0"/>
              <w:marBottom w:val="0"/>
              <w:divBdr>
                <w:top w:val="none" w:sz="0" w:space="0" w:color="auto"/>
                <w:left w:val="none" w:sz="0" w:space="0" w:color="auto"/>
                <w:bottom w:val="none" w:sz="0" w:space="0" w:color="auto"/>
                <w:right w:val="none" w:sz="0" w:space="0" w:color="auto"/>
              </w:divBdr>
              <w:divsChild>
                <w:div w:id="10285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blocked::mailto:zodpovednaosoba@banm.sk" TargetMode="External"/><Relationship Id="rId3" Type="http://schemas.openxmlformats.org/officeDocument/2006/relationships/settings" Target="settings.xml"/><Relationship Id="rId7" Type="http://schemas.openxmlformats.org/officeDocument/2006/relationships/hyperlink" Target="https://www.banm.sk/ochrana-osobnych-udaj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1510</Words>
  <Characters>8608</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MESTSKÁ</vt:lpstr>
    </vt:vector>
  </TitlesOfParts>
  <Company>MUBNM</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MESTSKÁ</dc:title>
  <dc:subject/>
  <dc:creator>beata</dc:creator>
  <cp:keywords/>
  <dc:description/>
  <cp:lastModifiedBy>beata BS. sarinova</cp:lastModifiedBy>
  <cp:revision>2</cp:revision>
  <cp:lastPrinted>2022-11-15T09:06:00Z</cp:lastPrinted>
  <dcterms:created xsi:type="dcterms:W3CDTF">2022-11-23T07:00:00Z</dcterms:created>
  <dcterms:modified xsi:type="dcterms:W3CDTF">2022-11-23T07:00:00Z</dcterms:modified>
</cp:coreProperties>
</file>